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726568" w14:textId="5EFFEC27" w:rsidR="0075505C" w:rsidRDefault="0075505C" w:rsidP="0075505C">
      <w:pPr>
        <w:pStyle w:val="paragraph"/>
        <w:spacing w:before="0" w:beforeAutospacing="0" w:after="0" w:afterAutospacing="0"/>
        <w:textAlignment w:val="baseline"/>
        <w:rPr>
          <w:rFonts w:ascii="Segoe UI" w:hAnsi="Segoe UI" w:cs="Segoe UI"/>
          <w:sz w:val="18"/>
          <w:szCs w:val="18"/>
          <w:lang w:val="en-US"/>
        </w:rPr>
      </w:pPr>
      <w:r>
        <w:rPr>
          <w:rStyle w:val="normaltextrun"/>
          <w:rFonts w:ascii="Arial" w:hAnsi="Arial" w:cs="Arial"/>
          <w:b/>
          <w:bCs/>
          <w:sz w:val="28"/>
          <w:szCs w:val="28"/>
          <w:lang w:val="en-GB"/>
        </w:rPr>
        <w:t>3GPP TSG RAN WG1 #1</w:t>
      </w:r>
      <w:r w:rsidR="00983243">
        <w:rPr>
          <w:rStyle w:val="normaltextrun"/>
          <w:rFonts w:ascii="Arial" w:hAnsi="Arial" w:cs="Arial"/>
          <w:b/>
          <w:bCs/>
          <w:sz w:val="28"/>
          <w:szCs w:val="28"/>
          <w:lang w:val="en-GB"/>
        </w:rPr>
        <w:t xml:space="preserve">10  </w:t>
      </w:r>
      <w:r>
        <w:rPr>
          <w:rStyle w:val="tabchar"/>
          <w:rFonts w:ascii="Calibri" w:hAnsi="Calibri" w:cs="Calibri"/>
          <w:sz w:val="28"/>
          <w:szCs w:val="28"/>
          <w:lang w:val="en-US"/>
        </w:rPr>
        <w:t xml:space="preserve">                                                         </w:t>
      </w:r>
      <w:r w:rsidR="00CF630A">
        <w:rPr>
          <w:rStyle w:val="tabchar"/>
          <w:rFonts w:ascii="Calibri" w:hAnsi="Calibri" w:cs="Calibri"/>
          <w:sz w:val="28"/>
          <w:szCs w:val="28"/>
          <w:lang w:val="en-US"/>
        </w:rPr>
        <w:t xml:space="preserve">      </w:t>
      </w:r>
      <w:r>
        <w:rPr>
          <w:rStyle w:val="normaltextrun"/>
          <w:rFonts w:ascii="Arial" w:hAnsi="Arial" w:cs="Arial"/>
          <w:b/>
          <w:bCs/>
          <w:sz w:val="28"/>
          <w:szCs w:val="28"/>
          <w:lang w:val="en-GB"/>
        </w:rPr>
        <w:t>R1-</w:t>
      </w:r>
      <w:r w:rsidR="000C4CC0" w:rsidRPr="00440882">
        <w:rPr>
          <w:rStyle w:val="normaltextrun"/>
          <w:rFonts w:ascii="Arial" w:hAnsi="Arial" w:cs="Arial"/>
          <w:b/>
          <w:bCs/>
          <w:sz w:val="28"/>
          <w:szCs w:val="28"/>
          <w:lang w:val="en-GB"/>
        </w:rPr>
        <w:t>220</w:t>
      </w:r>
      <w:r w:rsidR="000C4CC0">
        <w:rPr>
          <w:rStyle w:val="normaltextrun"/>
          <w:rFonts w:ascii="Arial" w:hAnsi="Arial" w:cs="Arial"/>
          <w:b/>
          <w:bCs/>
          <w:sz w:val="28"/>
          <w:szCs w:val="28"/>
          <w:lang w:val="en-GB"/>
        </w:rPr>
        <w:t>6110</w:t>
      </w:r>
    </w:p>
    <w:p w14:paraId="6FA932AD" w14:textId="57E3F579" w:rsidR="0075505C" w:rsidRDefault="00983243" w:rsidP="0075505C">
      <w:pPr>
        <w:pStyle w:val="paragraph"/>
        <w:spacing w:before="0" w:beforeAutospacing="0" w:after="0" w:afterAutospacing="0"/>
        <w:textAlignment w:val="baseline"/>
        <w:rPr>
          <w:rFonts w:ascii="Segoe UI" w:hAnsi="Segoe UI" w:cs="Segoe UI"/>
          <w:sz w:val="18"/>
          <w:szCs w:val="18"/>
          <w:lang w:val="en-US"/>
        </w:rPr>
      </w:pPr>
      <w:r w:rsidRPr="004E7BF2">
        <w:rPr>
          <w:rFonts w:ascii="Arial" w:eastAsia="MS Mincho" w:hAnsi="Arial" w:cs="Arial"/>
          <w:b/>
          <w:bCs/>
          <w:sz w:val="28"/>
          <w:lang w:eastAsia="ja-JP"/>
        </w:rPr>
        <w:t>Toulouse, France, August 22</w:t>
      </w:r>
      <w:r w:rsidRPr="004E7BF2">
        <w:rPr>
          <w:rFonts w:ascii="Arial" w:eastAsia="MS Mincho" w:hAnsi="Arial" w:cs="Arial"/>
          <w:b/>
          <w:bCs/>
          <w:sz w:val="28"/>
          <w:vertAlign w:val="superscript"/>
          <w:lang w:eastAsia="ja-JP"/>
        </w:rPr>
        <w:t>nd</w:t>
      </w:r>
      <w:r w:rsidRPr="004E7BF2">
        <w:rPr>
          <w:rFonts w:ascii="Arial" w:eastAsia="MS Mincho" w:hAnsi="Arial" w:cs="Arial"/>
          <w:b/>
          <w:bCs/>
          <w:sz w:val="28"/>
          <w:lang w:eastAsia="ja-JP"/>
        </w:rPr>
        <w:t xml:space="preserve"> – 26</w:t>
      </w:r>
      <w:r w:rsidRPr="004E7BF2">
        <w:rPr>
          <w:rFonts w:ascii="Arial" w:eastAsia="MS Mincho" w:hAnsi="Arial" w:cs="Arial"/>
          <w:b/>
          <w:bCs/>
          <w:sz w:val="28"/>
          <w:vertAlign w:val="superscript"/>
          <w:lang w:eastAsia="ja-JP"/>
        </w:rPr>
        <w:t>th</w:t>
      </w:r>
      <w:r w:rsidRPr="004E7BF2">
        <w:rPr>
          <w:rFonts w:ascii="Arial" w:eastAsia="MS Mincho" w:hAnsi="Arial" w:cs="Arial"/>
          <w:b/>
          <w:bCs/>
          <w:sz w:val="28"/>
          <w:lang w:eastAsia="ja-JP"/>
        </w:rPr>
        <w:t>, 202</w:t>
      </w:r>
      <w:r w:rsidR="0075505C">
        <w:rPr>
          <w:rFonts w:ascii="Arial" w:hAnsi="Arial" w:cs="Arial"/>
          <w:b/>
          <w:bCs/>
          <w:sz w:val="28"/>
          <w:szCs w:val="28"/>
          <w:lang w:val="en-US"/>
        </w:rPr>
        <w:t>2</w:t>
      </w:r>
    </w:p>
    <w:p w14:paraId="74DE7E4E" w14:textId="77777777" w:rsidR="00842220" w:rsidRPr="0075505C" w:rsidRDefault="00842220" w:rsidP="00842220">
      <w:pPr>
        <w:pBdr>
          <w:top w:val="single" w:sz="4" w:space="1" w:color="auto"/>
        </w:pBdr>
        <w:spacing w:after="0"/>
        <w:jc w:val="left"/>
        <w:rPr>
          <w:b/>
          <w:kern w:val="2"/>
          <w:lang w:eastAsia="zh-CN"/>
        </w:rPr>
      </w:pPr>
    </w:p>
    <w:p w14:paraId="16A07E69" w14:textId="23EC4564"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C80E21">
        <w:rPr>
          <w:b/>
          <w:kern w:val="2"/>
          <w:sz w:val="24"/>
          <w:lang w:eastAsia="zh-CN"/>
        </w:rPr>
        <w:t>9</w:t>
      </w:r>
      <w:r w:rsidR="005D40BF">
        <w:rPr>
          <w:b/>
          <w:kern w:val="2"/>
          <w:sz w:val="24"/>
          <w:lang w:eastAsia="zh-CN"/>
        </w:rPr>
        <w:t>.</w:t>
      </w:r>
      <w:r w:rsidR="002A3153">
        <w:rPr>
          <w:b/>
          <w:kern w:val="2"/>
          <w:sz w:val="24"/>
          <w:lang w:eastAsia="zh-CN"/>
        </w:rPr>
        <w:t>1.1</w:t>
      </w:r>
      <w:r w:rsidR="005D40BF">
        <w:rPr>
          <w:b/>
          <w:kern w:val="2"/>
          <w:sz w:val="24"/>
          <w:lang w:eastAsia="zh-CN"/>
        </w:rPr>
        <w:t>.</w:t>
      </w:r>
      <w:r w:rsidR="00CF630A">
        <w:rPr>
          <w:b/>
          <w:kern w:val="2"/>
          <w:sz w:val="24"/>
          <w:lang w:eastAsia="zh-CN"/>
        </w:rPr>
        <w:t>1</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79F7295F" w:rsidR="00842220" w:rsidRPr="00CF630A"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0C4CC0" w:rsidRPr="000C4CC0">
        <w:rPr>
          <w:b/>
          <w:kern w:val="2"/>
          <w:sz w:val="24"/>
          <w:lang w:eastAsia="zh-CN"/>
        </w:rPr>
        <w:t>Considerations on unified TCI framework for multi-TRP</w:t>
      </w:r>
    </w:p>
    <w:p w14:paraId="29F64196" w14:textId="167FD998"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r>
      <w:r w:rsidR="002927B5">
        <w:rPr>
          <w:b/>
          <w:kern w:val="2"/>
          <w:sz w:val="24"/>
          <w:lang w:eastAsia="zh-CN"/>
        </w:rPr>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B90284" w:rsidRDefault="00842220" w:rsidP="00367372">
      <w:pPr>
        <w:pStyle w:val="1"/>
        <w:spacing w:before="80" w:after="80"/>
        <w:ind w:left="431" w:hanging="431"/>
        <w:rPr>
          <w:rFonts w:ascii="Arial" w:hAnsi="Arial" w:cs="Arial"/>
          <w:lang w:eastAsia="zh-CN"/>
        </w:rPr>
      </w:pPr>
      <w:r w:rsidRPr="00B90284">
        <w:rPr>
          <w:rFonts w:ascii="Arial" w:hAnsi="Arial" w:cs="Arial"/>
          <w:lang w:eastAsia="zh-CN"/>
        </w:rPr>
        <w:t>Introduction</w:t>
      </w:r>
    </w:p>
    <w:p w14:paraId="02623988" w14:textId="023A2B8A" w:rsidR="00A67D73" w:rsidRPr="0037255A" w:rsidRDefault="00A67D73" w:rsidP="0037255A">
      <w:pPr>
        <w:rPr>
          <w:iCs/>
          <w:sz w:val="20"/>
          <w:lang w:eastAsia="ja-JP"/>
        </w:rPr>
      </w:pPr>
      <w:r w:rsidRPr="0037255A">
        <w:rPr>
          <w:iCs/>
          <w:sz w:val="20"/>
          <w:lang w:eastAsia="ja-JP"/>
        </w:rPr>
        <w:t>In RANP#94e, a new WID</w:t>
      </w:r>
      <w:r w:rsidR="00393173" w:rsidRPr="0037255A">
        <w:rPr>
          <w:iCs/>
          <w:sz w:val="20"/>
          <w:lang w:eastAsia="ja-JP"/>
        </w:rPr>
        <w:t xml:space="preserve"> </w:t>
      </w:r>
      <w:r w:rsidRPr="0037255A">
        <w:rPr>
          <w:iCs/>
          <w:sz w:val="20"/>
          <w:lang w:eastAsia="ja-JP"/>
        </w:rPr>
        <w:t xml:space="preserve">on the Evolution of MIMO for both Downlink and Uplink </w:t>
      </w:r>
      <w:r w:rsidR="00D64187">
        <w:rPr>
          <w:iCs/>
          <w:sz w:val="20"/>
          <w:lang w:eastAsia="ja-JP"/>
        </w:rPr>
        <w:t>was approved</w:t>
      </w:r>
      <w:r w:rsidR="00354CD4" w:rsidRPr="0037255A">
        <w:rPr>
          <w:iCs/>
          <w:sz w:val="20"/>
          <w:lang w:eastAsia="ja-JP"/>
        </w:rPr>
        <w:t xml:space="preserve"> </w:t>
      </w:r>
      <w:r w:rsidR="00354CD4" w:rsidRPr="0037255A">
        <w:rPr>
          <w:iCs/>
          <w:sz w:val="20"/>
          <w:lang w:eastAsia="ja-JP"/>
        </w:rPr>
        <w:fldChar w:fldCharType="begin"/>
      </w:r>
      <w:r w:rsidR="00354CD4" w:rsidRPr="0037255A">
        <w:rPr>
          <w:iCs/>
          <w:sz w:val="20"/>
          <w:lang w:eastAsia="ja-JP"/>
        </w:rPr>
        <w:instrText xml:space="preserve"> REF _Ref59985466 \r \h  \* MERGEFORMAT </w:instrText>
      </w:r>
      <w:r w:rsidR="00354CD4" w:rsidRPr="0037255A">
        <w:rPr>
          <w:iCs/>
          <w:sz w:val="20"/>
          <w:lang w:eastAsia="ja-JP"/>
        </w:rPr>
      </w:r>
      <w:r w:rsidR="00354CD4" w:rsidRPr="0037255A">
        <w:rPr>
          <w:iCs/>
          <w:sz w:val="20"/>
          <w:lang w:eastAsia="ja-JP"/>
        </w:rPr>
        <w:fldChar w:fldCharType="separate"/>
      </w:r>
      <w:r w:rsidR="00354CD4" w:rsidRPr="0037255A">
        <w:rPr>
          <w:iCs/>
          <w:sz w:val="20"/>
          <w:lang w:eastAsia="ja-JP"/>
        </w:rPr>
        <w:t>[1]</w:t>
      </w:r>
      <w:r w:rsidR="00354CD4" w:rsidRPr="0037255A">
        <w:rPr>
          <w:iCs/>
          <w:sz w:val="20"/>
          <w:lang w:eastAsia="ja-JP"/>
        </w:rPr>
        <w:fldChar w:fldCharType="end"/>
      </w:r>
      <w:r w:rsidRPr="0037255A">
        <w:rPr>
          <w:iCs/>
          <w:sz w:val="20"/>
          <w:lang w:eastAsia="ja-JP"/>
        </w:rPr>
        <w:t xml:space="preserve">. </w:t>
      </w:r>
      <w:r w:rsidR="00D64187">
        <w:rPr>
          <w:iCs/>
          <w:sz w:val="20"/>
          <w:lang w:eastAsia="ja-JP"/>
        </w:rPr>
        <w:t>A</w:t>
      </w:r>
      <w:r w:rsidR="00E90E5B">
        <w:rPr>
          <w:iCs/>
          <w:sz w:val="20"/>
          <w:lang w:eastAsia="ja-JP"/>
        </w:rPr>
        <w:t xml:space="preserve">iming at better supporting multi-TRP deployment, </w:t>
      </w:r>
      <w:r w:rsidR="00354CD4" w:rsidRPr="0037255A">
        <w:rPr>
          <w:iCs/>
          <w:sz w:val="20"/>
          <w:lang w:eastAsia="ja-JP"/>
        </w:rPr>
        <w:t xml:space="preserve">an </w:t>
      </w:r>
      <w:r w:rsidR="00875147" w:rsidRPr="0037255A">
        <w:rPr>
          <w:iCs/>
          <w:sz w:val="20"/>
          <w:lang w:eastAsia="ja-JP"/>
        </w:rPr>
        <w:t>extension of unified TCI framework in Rel-17</w:t>
      </w:r>
      <w:r w:rsidR="00E151EC" w:rsidRPr="0037255A">
        <w:rPr>
          <w:iCs/>
          <w:sz w:val="20"/>
          <w:lang w:eastAsia="ja-JP"/>
        </w:rPr>
        <w:t xml:space="preserve"> </w:t>
      </w:r>
      <w:r w:rsidR="00354CD4" w:rsidRPr="0037255A">
        <w:rPr>
          <w:iCs/>
          <w:sz w:val="20"/>
          <w:lang w:eastAsia="ja-JP"/>
        </w:rPr>
        <w:t xml:space="preserve">to multi-TRP </w:t>
      </w:r>
      <w:r w:rsidRPr="0037255A">
        <w:rPr>
          <w:iCs/>
          <w:sz w:val="20"/>
          <w:lang w:eastAsia="ja-JP"/>
        </w:rPr>
        <w:t xml:space="preserve">was captured as </w:t>
      </w:r>
      <w:r w:rsidR="00393173" w:rsidRPr="0037255A">
        <w:rPr>
          <w:iCs/>
          <w:sz w:val="20"/>
          <w:lang w:eastAsia="ja-JP"/>
        </w:rPr>
        <w:t xml:space="preserve">objective </w:t>
      </w:r>
      <w:r w:rsidR="00875147" w:rsidRPr="0037255A">
        <w:rPr>
          <w:iCs/>
          <w:sz w:val="20"/>
          <w:lang w:eastAsia="ja-JP"/>
        </w:rPr>
        <w:t>2</w:t>
      </w:r>
      <w:r w:rsidR="00D64187">
        <w:rPr>
          <w:iCs/>
          <w:sz w:val="20"/>
          <w:lang w:eastAsia="ja-JP"/>
        </w:rPr>
        <w:t>:</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59"/>
      </w:tblGrid>
      <w:tr w:rsidR="00A67D73" w14:paraId="3B654AC1" w14:textId="77777777" w:rsidTr="00A67D73">
        <w:trPr>
          <w:trHeight w:val="1602"/>
        </w:trPr>
        <w:tc>
          <w:tcPr>
            <w:tcW w:w="9259" w:type="dxa"/>
            <w:tcBorders>
              <w:top w:val="single" w:sz="8" w:space="0" w:color="auto"/>
              <w:left w:val="single" w:sz="8" w:space="0" w:color="auto"/>
              <w:bottom w:val="single" w:sz="8" w:space="0" w:color="auto"/>
              <w:right w:val="single" w:sz="8" w:space="0" w:color="auto"/>
            </w:tcBorders>
            <w:hideMark/>
          </w:tcPr>
          <w:p w14:paraId="18316385" w14:textId="77777777" w:rsidR="004366BD" w:rsidRPr="004366BD" w:rsidRDefault="004366BD" w:rsidP="004366BD">
            <w:pPr>
              <w:rPr>
                <w:bCs/>
              </w:rPr>
            </w:pPr>
          </w:p>
          <w:p w14:paraId="4AC324BD" w14:textId="3A2EE632" w:rsidR="004366BD" w:rsidRDefault="004366BD" w:rsidP="00CF630A">
            <w:pPr>
              <w:pStyle w:val="afa"/>
              <w:numPr>
                <w:ilvl w:val="0"/>
                <w:numId w:val="35"/>
              </w:numPr>
              <w:rPr>
                <w:bCs/>
              </w:rPr>
            </w:pPr>
            <w:r w:rsidRPr="004366BD">
              <w:rPr>
                <w:rFonts w:ascii="Times New Roman" w:hAnsi="Times New Roman" w:cs="Times New Roman"/>
                <w:bCs/>
                <w:sz w:val="22"/>
                <w:szCs w:val="22"/>
                <w:lang w:eastAsia="en-US"/>
              </w:rPr>
              <w:t>Specify extension of Rel-17 Unified TCI framework for indication of multiple DL and UL TCI states focusing on multi-TRP use case, using Rel-17 unified TCI framework.</w:t>
            </w:r>
          </w:p>
        </w:tc>
      </w:tr>
    </w:tbl>
    <w:p w14:paraId="37F1B271" w14:textId="5C1994F6" w:rsidR="00A67D73" w:rsidRPr="0037255A" w:rsidRDefault="00A67D73" w:rsidP="0037255A">
      <w:pPr>
        <w:rPr>
          <w:iCs/>
          <w:sz w:val="20"/>
          <w:lang w:eastAsia="ja-JP"/>
        </w:rPr>
      </w:pPr>
      <w:r w:rsidRPr="0037255A">
        <w:rPr>
          <w:iCs/>
          <w:sz w:val="20"/>
          <w:lang w:eastAsia="ja-JP"/>
        </w:rPr>
        <w:t>In this contribution, we would like to present our views on</w:t>
      </w:r>
      <w:r w:rsidR="00E151EC" w:rsidRPr="0037255A">
        <w:rPr>
          <w:iCs/>
          <w:sz w:val="20"/>
          <w:lang w:eastAsia="ja-JP"/>
        </w:rPr>
        <w:t xml:space="preserve"> </w:t>
      </w:r>
      <w:r w:rsidR="00354CD4" w:rsidRPr="0037255A">
        <w:rPr>
          <w:iCs/>
          <w:sz w:val="20"/>
          <w:lang w:eastAsia="ja-JP"/>
        </w:rPr>
        <w:t xml:space="preserve">the </w:t>
      </w:r>
      <w:r w:rsidR="00A17B47">
        <w:rPr>
          <w:iCs/>
          <w:sz w:val="20"/>
          <w:lang w:eastAsia="ja-JP"/>
        </w:rPr>
        <w:t>considerations</w:t>
      </w:r>
      <w:r w:rsidR="00354CD4" w:rsidRPr="0037255A">
        <w:rPr>
          <w:iCs/>
          <w:sz w:val="20"/>
          <w:lang w:eastAsia="ja-JP"/>
        </w:rPr>
        <w:t xml:space="preserve"> </w:t>
      </w:r>
      <w:r w:rsidR="00A17B47">
        <w:rPr>
          <w:iCs/>
          <w:sz w:val="20"/>
          <w:lang w:eastAsia="ja-JP"/>
        </w:rPr>
        <w:t>on</w:t>
      </w:r>
      <w:r w:rsidR="00354CD4" w:rsidRPr="0037255A">
        <w:rPr>
          <w:iCs/>
          <w:sz w:val="20"/>
          <w:lang w:eastAsia="ja-JP"/>
        </w:rPr>
        <w:t xml:space="preserve"> </w:t>
      </w:r>
      <w:r w:rsidR="0023290A" w:rsidRPr="0037255A">
        <w:rPr>
          <w:rFonts w:hint="eastAsia"/>
          <w:iCs/>
          <w:sz w:val="20"/>
          <w:lang w:eastAsia="ja-JP"/>
        </w:rPr>
        <w:t>u</w:t>
      </w:r>
      <w:r w:rsidR="0023290A" w:rsidRPr="0037255A">
        <w:rPr>
          <w:iCs/>
          <w:sz w:val="20"/>
          <w:lang w:eastAsia="ja-JP"/>
        </w:rPr>
        <w:t xml:space="preserve">nified TCI </w:t>
      </w:r>
      <w:r w:rsidR="00354CD4" w:rsidRPr="0037255A">
        <w:rPr>
          <w:iCs/>
          <w:sz w:val="20"/>
          <w:lang w:eastAsia="ja-JP"/>
        </w:rPr>
        <w:t>framework</w:t>
      </w:r>
      <w:r w:rsidR="0023290A" w:rsidRPr="0037255A">
        <w:rPr>
          <w:iCs/>
          <w:sz w:val="20"/>
          <w:lang w:eastAsia="ja-JP"/>
        </w:rPr>
        <w:t xml:space="preserve"> </w:t>
      </w:r>
      <w:r w:rsidR="00A17B47">
        <w:rPr>
          <w:iCs/>
          <w:sz w:val="20"/>
          <w:lang w:eastAsia="ja-JP"/>
        </w:rPr>
        <w:t>for</w:t>
      </w:r>
      <w:r w:rsidR="00354CD4" w:rsidRPr="0037255A">
        <w:rPr>
          <w:iCs/>
          <w:sz w:val="20"/>
          <w:lang w:eastAsia="ja-JP"/>
        </w:rPr>
        <w:t xml:space="preserve"> </w:t>
      </w:r>
      <w:r w:rsidR="0023290A" w:rsidRPr="0037255A">
        <w:rPr>
          <w:iCs/>
          <w:sz w:val="20"/>
          <w:lang w:eastAsia="ja-JP"/>
        </w:rPr>
        <w:t>multi</w:t>
      </w:r>
      <w:r w:rsidR="00354CD4" w:rsidRPr="0037255A">
        <w:rPr>
          <w:iCs/>
          <w:sz w:val="20"/>
          <w:lang w:eastAsia="ja-JP"/>
        </w:rPr>
        <w:t>-</w:t>
      </w:r>
      <w:r w:rsidR="0023290A" w:rsidRPr="0037255A">
        <w:rPr>
          <w:iCs/>
          <w:sz w:val="20"/>
          <w:lang w:eastAsia="ja-JP"/>
        </w:rPr>
        <w:t>TRP scenario</w:t>
      </w:r>
      <w:r w:rsidRPr="0037255A">
        <w:rPr>
          <w:iCs/>
          <w:sz w:val="20"/>
          <w:lang w:eastAsia="ja-JP"/>
        </w:rPr>
        <w:t>.</w:t>
      </w:r>
    </w:p>
    <w:p w14:paraId="53AA50D7" w14:textId="3801FC94" w:rsidR="009F5B99" w:rsidRPr="00B90284" w:rsidRDefault="000A78BD" w:rsidP="00B90284">
      <w:pPr>
        <w:pStyle w:val="1"/>
        <w:spacing w:before="80" w:after="80"/>
        <w:ind w:left="431" w:hanging="431"/>
        <w:rPr>
          <w:rFonts w:ascii="Arial" w:hAnsi="Arial" w:cs="Arial"/>
          <w:lang w:eastAsia="zh-CN"/>
        </w:rPr>
      </w:pPr>
      <w:r w:rsidRPr="00B90284">
        <w:rPr>
          <w:rFonts w:ascii="Arial" w:hAnsi="Arial" w:cs="Arial"/>
          <w:lang w:eastAsia="zh-CN"/>
        </w:rPr>
        <w:t>Unified TCI to multi-TRP</w:t>
      </w:r>
    </w:p>
    <w:p w14:paraId="0D4190CC" w14:textId="7CB5B1DD" w:rsidR="004F28F4" w:rsidRDefault="0083186C" w:rsidP="00BD1401">
      <w:pPr>
        <w:spacing w:before="80"/>
        <w:textAlignment w:val="bottom"/>
        <w:rPr>
          <w:iCs/>
          <w:sz w:val="20"/>
          <w:lang w:eastAsia="ja-JP"/>
        </w:rPr>
      </w:pPr>
      <w:r>
        <w:rPr>
          <w:iCs/>
          <w:sz w:val="20"/>
          <w:lang w:eastAsia="ja-JP"/>
        </w:rPr>
        <w:t xml:space="preserve">For </w:t>
      </w:r>
      <w:r w:rsidRPr="0037255A">
        <w:rPr>
          <w:rFonts w:hint="eastAsia"/>
          <w:iCs/>
          <w:sz w:val="20"/>
          <w:lang w:eastAsia="ja-JP"/>
        </w:rPr>
        <w:t>u</w:t>
      </w:r>
      <w:r w:rsidRPr="0037255A">
        <w:rPr>
          <w:iCs/>
          <w:sz w:val="20"/>
          <w:lang w:eastAsia="ja-JP"/>
        </w:rPr>
        <w:t xml:space="preserve">nified TCI </w:t>
      </w:r>
      <w:r w:rsidR="00087AB1">
        <w:rPr>
          <w:iCs/>
          <w:sz w:val="20"/>
          <w:lang w:eastAsia="ja-JP"/>
        </w:rPr>
        <w:t>to</w:t>
      </w:r>
      <w:r w:rsidRPr="0037255A">
        <w:rPr>
          <w:iCs/>
          <w:sz w:val="20"/>
          <w:lang w:eastAsia="ja-JP"/>
        </w:rPr>
        <w:t xml:space="preserve"> multi-TRP</w:t>
      </w:r>
      <w:r>
        <w:rPr>
          <w:rFonts w:hint="eastAsia"/>
          <w:iCs/>
          <w:sz w:val="20"/>
          <w:lang w:eastAsia="zh-CN"/>
        </w:rPr>
        <w:t>,</w:t>
      </w:r>
      <w:r>
        <w:rPr>
          <w:iCs/>
          <w:sz w:val="20"/>
          <w:lang w:eastAsia="zh-CN"/>
        </w:rPr>
        <w:t xml:space="preserve"> </w:t>
      </w:r>
      <w:r w:rsidR="00E90E5B">
        <w:rPr>
          <w:iCs/>
          <w:sz w:val="20"/>
          <w:lang w:eastAsia="ja-JP"/>
        </w:rPr>
        <w:t>legacy</w:t>
      </w:r>
      <w:r w:rsidR="00D10161">
        <w:rPr>
          <w:iCs/>
          <w:sz w:val="20"/>
          <w:lang w:eastAsia="ja-JP"/>
        </w:rPr>
        <w:t xml:space="preserve"> Rel-17</w:t>
      </w:r>
      <w:r w:rsidR="00E90E5B">
        <w:rPr>
          <w:iCs/>
          <w:sz w:val="20"/>
          <w:lang w:eastAsia="ja-JP"/>
        </w:rPr>
        <w:t xml:space="preserve"> </w:t>
      </w:r>
      <w:r w:rsidR="00276AF6" w:rsidRPr="0037255A">
        <w:rPr>
          <w:iCs/>
          <w:sz w:val="20"/>
          <w:lang w:eastAsia="ja-JP"/>
        </w:rPr>
        <w:t>unified TCI framework with RRC configuration, MAC CE activation and DCI indication</w:t>
      </w:r>
      <w:r w:rsidR="007E107A" w:rsidRPr="0037255A">
        <w:rPr>
          <w:iCs/>
          <w:sz w:val="20"/>
          <w:lang w:eastAsia="ja-JP"/>
        </w:rPr>
        <w:t xml:space="preserve"> </w:t>
      </w:r>
      <w:r>
        <w:rPr>
          <w:iCs/>
          <w:sz w:val="20"/>
          <w:lang w:eastAsia="ja-JP"/>
        </w:rPr>
        <w:t>can</w:t>
      </w:r>
      <w:r w:rsidR="007E107A" w:rsidRPr="0037255A">
        <w:rPr>
          <w:iCs/>
          <w:sz w:val="20"/>
          <w:lang w:eastAsia="ja-JP"/>
        </w:rPr>
        <w:t xml:space="preserve"> be</w:t>
      </w:r>
      <w:r w:rsidR="00E90E5B" w:rsidRPr="00E90E5B">
        <w:rPr>
          <w:iCs/>
          <w:sz w:val="20"/>
          <w:lang w:eastAsia="ja-JP"/>
        </w:rPr>
        <w:t xml:space="preserve"> </w:t>
      </w:r>
      <w:r w:rsidR="00E90E5B" w:rsidRPr="0037255A">
        <w:rPr>
          <w:iCs/>
          <w:sz w:val="20"/>
          <w:lang w:eastAsia="ja-JP"/>
        </w:rPr>
        <w:t>directly</w:t>
      </w:r>
      <w:r w:rsidR="007E107A" w:rsidRPr="0037255A">
        <w:rPr>
          <w:iCs/>
          <w:sz w:val="20"/>
          <w:lang w:eastAsia="ja-JP"/>
        </w:rPr>
        <w:t xml:space="preserve"> inherited </w:t>
      </w:r>
      <w:r w:rsidR="00087AB1">
        <w:rPr>
          <w:iCs/>
          <w:sz w:val="20"/>
          <w:lang w:eastAsia="ja-JP"/>
        </w:rPr>
        <w:t>with further enhancements</w:t>
      </w:r>
      <w:r w:rsidR="00D10161">
        <w:rPr>
          <w:iCs/>
          <w:sz w:val="20"/>
          <w:lang w:eastAsia="ja-JP"/>
        </w:rPr>
        <w:t xml:space="preserve"> as shown in</w:t>
      </w:r>
      <w:r w:rsidR="00276AF6" w:rsidRPr="0037255A">
        <w:rPr>
          <w:iCs/>
          <w:sz w:val="20"/>
          <w:lang w:eastAsia="ja-JP"/>
        </w:rPr>
        <w:t xml:space="preserve"> </w:t>
      </w:r>
      <w:r w:rsidR="00087AB1">
        <w:rPr>
          <w:iCs/>
          <w:sz w:val="20"/>
          <w:lang w:eastAsia="ja-JP"/>
        </w:rPr>
        <w:t>Figure 1</w:t>
      </w:r>
      <w:r w:rsidR="00276AF6" w:rsidRPr="0037255A">
        <w:rPr>
          <w:iCs/>
          <w:sz w:val="20"/>
          <w:lang w:eastAsia="ja-JP"/>
        </w:rPr>
        <w:t xml:space="preserve">. </w:t>
      </w:r>
    </w:p>
    <w:p w14:paraId="14205E91" w14:textId="5C8E83C5" w:rsidR="0029533A" w:rsidRDefault="00087AB1" w:rsidP="15E67CE2">
      <w:pPr>
        <w:spacing w:before="80"/>
        <w:textAlignment w:val="bottom"/>
        <w:rPr>
          <w:sz w:val="20"/>
          <w:szCs w:val="20"/>
          <w:lang w:eastAsia="ja-JP"/>
        </w:rPr>
      </w:pPr>
      <w:r>
        <w:rPr>
          <w:sz w:val="20"/>
          <w:szCs w:val="20"/>
          <w:lang w:eastAsia="ja-JP"/>
        </w:rPr>
        <w:t xml:space="preserve">At first, </w:t>
      </w:r>
      <w:r w:rsidR="0029533A" w:rsidRPr="15E67CE2">
        <w:rPr>
          <w:sz w:val="20"/>
          <w:szCs w:val="20"/>
          <w:lang w:eastAsia="ja-JP"/>
        </w:rPr>
        <w:t xml:space="preserve">a mixed TCI states pool including DL TCI states (red), UL TCI states (blue) and joint TCI states (black) are </w:t>
      </w:r>
      <w:r>
        <w:rPr>
          <w:sz w:val="20"/>
          <w:szCs w:val="20"/>
          <w:lang w:eastAsia="ja-JP"/>
        </w:rPr>
        <w:t xml:space="preserve">needed to be </w:t>
      </w:r>
      <w:r w:rsidR="0029533A" w:rsidRPr="15E67CE2">
        <w:rPr>
          <w:sz w:val="20"/>
          <w:szCs w:val="20"/>
          <w:lang w:eastAsia="ja-JP"/>
        </w:rPr>
        <w:t xml:space="preserve">configured by RRC. </w:t>
      </w:r>
      <w:r w:rsidR="0029533A" w:rsidRPr="0037255A">
        <w:rPr>
          <w:iCs/>
          <w:sz w:val="20"/>
          <w:lang w:eastAsia="ja-JP"/>
        </w:rPr>
        <w:t xml:space="preserve">Secondly, MAC CE will activate </w:t>
      </w:r>
      <w:r>
        <w:rPr>
          <w:iCs/>
          <w:sz w:val="20"/>
          <w:lang w:eastAsia="ja-JP"/>
        </w:rPr>
        <w:t xml:space="preserve">several (e.g. </w:t>
      </w:r>
      <w:r w:rsidR="0029533A" w:rsidRPr="0037255A">
        <w:rPr>
          <w:iCs/>
          <w:sz w:val="20"/>
          <w:lang w:eastAsia="ja-JP"/>
        </w:rPr>
        <w:t>at most 8</w:t>
      </w:r>
      <w:r>
        <w:rPr>
          <w:iCs/>
          <w:sz w:val="20"/>
          <w:lang w:eastAsia="ja-JP"/>
        </w:rPr>
        <w:t>)</w:t>
      </w:r>
      <w:r w:rsidR="0029533A" w:rsidRPr="0037255A">
        <w:rPr>
          <w:iCs/>
          <w:sz w:val="20"/>
          <w:lang w:eastAsia="ja-JP"/>
        </w:rPr>
        <w:t xml:space="preserve"> codepoints </w:t>
      </w:r>
      <w:r w:rsidR="0029533A">
        <w:rPr>
          <w:iCs/>
          <w:sz w:val="20"/>
          <w:lang w:eastAsia="ja-JP"/>
        </w:rPr>
        <w:t>from</w:t>
      </w:r>
      <w:r w:rsidR="0029533A" w:rsidRPr="0037255A">
        <w:rPr>
          <w:iCs/>
          <w:sz w:val="20"/>
          <w:lang w:eastAsia="ja-JP"/>
        </w:rPr>
        <w:t xml:space="preserve"> the mixed TCI </w:t>
      </w:r>
      <w:r w:rsidR="0029533A">
        <w:rPr>
          <w:iCs/>
          <w:sz w:val="20"/>
          <w:lang w:eastAsia="ja-JP"/>
        </w:rPr>
        <w:t xml:space="preserve">states </w:t>
      </w:r>
      <w:r w:rsidR="0029533A" w:rsidRPr="0037255A">
        <w:rPr>
          <w:iCs/>
          <w:sz w:val="20"/>
          <w:lang w:eastAsia="ja-JP"/>
        </w:rPr>
        <w:t xml:space="preserve">pool. Among the activated codepoints, </w:t>
      </w:r>
      <w:r w:rsidR="0029533A" w:rsidRPr="0037255A">
        <w:rPr>
          <w:rFonts w:hint="eastAsia"/>
          <w:iCs/>
          <w:sz w:val="20"/>
          <w:lang w:eastAsia="ja-JP"/>
        </w:rPr>
        <w:t>f</w:t>
      </w:r>
      <w:r w:rsidR="0029533A" w:rsidRPr="0037255A">
        <w:rPr>
          <w:iCs/>
          <w:sz w:val="20"/>
          <w:lang w:eastAsia="ja-JP"/>
        </w:rPr>
        <w:t>or example, a codepoint with UL and DL TCI states combination as {TCI #1, TCI #54} is configured for TRP1, while another codepoint with UL and DL TCI states combination as {TCI #18, TCI #54} is configured for TRP2. Besides separate codepoint configuration for separate TRP, one codepoint including 4 TCI states can also be configured for simultaneous indication</w:t>
      </w:r>
      <w:r w:rsidR="0029533A">
        <w:rPr>
          <w:iCs/>
          <w:sz w:val="20"/>
          <w:lang w:eastAsia="ja-JP"/>
        </w:rPr>
        <w:t>s</w:t>
      </w:r>
      <w:r w:rsidR="0029533A" w:rsidRPr="0037255A">
        <w:rPr>
          <w:iCs/>
          <w:sz w:val="20"/>
          <w:lang w:eastAsia="ja-JP"/>
        </w:rPr>
        <w:t xml:space="preserve"> to </w:t>
      </w:r>
      <w:r w:rsidR="0029533A">
        <w:rPr>
          <w:iCs/>
          <w:sz w:val="20"/>
          <w:lang w:eastAsia="ja-JP"/>
        </w:rPr>
        <w:t>both</w:t>
      </w:r>
      <w:r w:rsidR="0029533A" w:rsidRPr="0037255A">
        <w:rPr>
          <w:iCs/>
          <w:sz w:val="20"/>
          <w:lang w:eastAsia="ja-JP"/>
        </w:rPr>
        <w:t xml:space="preserve"> TRPs. Like the codepoint with {TCI#1, </w:t>
      </w:r>
      <w:bookmarkStart w:id="0" w:name="_Hlk101963375"/>
      <w:r w:rsidR="0029533A" w:rsidRPr="0037255A">
        <w:rPr>
          <w:iCs/>
          <w:sz w:val="20"/>
          <w:lang w:eastAsia="ja-JP"/>
        </w:rPr>
        <w:t>TCI</w:t>
      </w:r>
      <w:bookmarkEnd w:id="0"/>
      <w:r w:rsidR="0029533A" w:rsidRPr="0037255A">
        <w:rPr>
          <w:iCs/>
          <w:sz w:val="20"/>
          <w:lang w:eastAsia="ja-JP"/>
        </w:rPr>
        <w:t>#54, TCI #29, TCI #64}, in which TCI#1 and TCI#54 are the UL and DL TCI indication of TRP1 while TCI #29 and TCI #64 are the UL and DL TCI indication of TRP2.</w:t>
      </w:r>
      <w:r w:rsidR="003355A3">
        <w:rPr>
          <w:iCs/>
          <w:sz w:val="20"/>
          <w:lang w:eastAsia="ja-JP"/>
        </w:rPr>
        <w:t xml:space="preserve"> At last, </w:t>
      </w:r>
      <w:r w:rsidR="0029533A" w:rsidRPr="15E67CE2">
        <w:rPr>
          <w:sz w:val="20"/>
          <w:szCs w:val="20"/>
          <w:lang w:eastAsia="ja-JP"/>
        </w:rPr>
        <w:t xml:space="preserve">TCI field in DCI will indicate one codepoint </w:t>
      </w:r>
      <w:r w:rsidR="003355A3">
        <w:rPr>
          <w:sz w:val="20"/>
          <w:szCs w:val="20"/>
          <w:lang w:eastAsia="ja-JP"/>
        </w:rPr>
        <w:t>out of</w:t>
      </w:r>
      <w:r w:rsidR="0029533A" w:rsidRPr="15E67CE2">
        <w:rPr>
          <w:sz w:val="20"/>
          <w:szCs w:val="20"/>
          <w:lang w:eastAsia="ja-JP"/>
        </w:rPr>
        <w:t xml:space="preserve"> the activated codepoints. </w:t>
      </w:r>
    </w:p>
    <w:p w14:paraId="3C416EF4" w14:textId="2E8A1708" w:rsidR="008C5057" w:rsidRPr="002C5A28" w:rsidRDefault="005F65CB" w:rsidP="008C5057">
      <w:pPr>
        <w:pStyle w:val="afa"/>
        <w:autoSpaceDE w:val="0"/>
        <w:autoSpaceDN w:val="0"/>
        <w:spacing w:before="80" w:after="120"/>
        <w:ind w:left="0"/>
        <w:textAlignment w:val="bottom"/>
      </w:pPr>
      <w:r w:rsidRPr="002C5A28">
        <w:object w:dxaOrig="19740" w:dyaOrig="6661" w14:anchorId="75068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pt;height:157.35pt" o:ole="">
            <v:imagedata r:id="rId12" o:title=""/>
          </v:shape>
          <o:OLEObject Type="Embed" ProgID="Visio.Drawing.15" ShapeID="_x0000_i1025" DrawAspect="Content" ObjectID="_1721815883" r:id="rId13"/>
        </w:object>
      </w:r>
    </w:p>
    <w:p w14:paraId="354A5A7D" w14:textId="57EB70FC" w:rsidR="008C5057" w:rsidRPr="00E567DF" w:rsidRDefault="00276AF6" w:rsidP="00E567DF">
      <w:pPr>
        <w:jc w:val="center"/>
        <w:rPr>
          <w:b/>
          <w:bCs/>
          <w:iCs/>
          <w:sz w:val="20"/>
          <w:lang w:eastAsia="zh-CN"/>
        </w:rPr>
      </w:pPr>
      <w:r w:rsidRPr="00E567DF">
        <w:rPr>
          <w:b/>
          <w:bCs/>
          <w:iCs/>
          <w:sz w:val="20"/>
          <w:lang w:eastAsia="zh-CN"/>
        </w:rPr>
        <w:t>Figure</w:t>
      </w:r>
      <w:r w:rsidR="008C5057" w:rsidRPr="00E567DF">
        <w:rPr>
          <w:b/>
          <w:bCs/>
          <w:iCs/>
          <w:sz w:val="20"/>
          <w:lang w:eastAsia="zh-CN"/>
        </w:rPr>
        <w:t xml:space="preserve"> 1. Extension of unified TCI from single TRP to multi TRP</w:t>
      </w:r>
    </w:p>
    <w:p w14:paraId="65A79D08" w14:textId="1742049A" w:rsidR="00B563DA" w:rsidRDefault="00B563DA" w:rsidP="00B563DA">
      <w:pPr>
        <w:pStyle w:val="afa"/>
        <w:numPr>
          <w:ilvl w:val="0"/>
          <w:numId w:val="8"/>
        </w:numPr>
        <w:rPr>
          <w:rFonts w:ascii="Times New Roman" w:hAnsi="Times New Roman" w:cs="Times New Roman"/>
          <w:b/>
          <w:sz w:val="22"/>
          <w:szCs w:val="24"/>
        </w:rPr>
      </w:pPr>
      <w:r w:rsidRPr="15E67CE2">
        <w:rPr>
          <w:rFonts w:ascii="Times New Roman" w:hAnsi="Times New Roman" w:cs="Times New Roman"/>
          <w:b/>
          <w:bCs/>
          <w:sz w:val="22"/>
          <w:szCs w:val="22"/>
        </w:rPr>
        <w:t>:</w:t>
      </w:r>
      <w:r w:rsidRPr="00333E9A">
        <w:rPr>
          <w:rFonts w:ascii="Times New Roman" w:eastAsia="MS Gothic" w:hAnsi="Times New Roman" w:cs="Times New Roman"/>
          <w:b/>
          <w:sz w:val="22"/>
          <w:szCs w:val="22"/>
          <w:lang w:eastAsia="ja-JP"/>
        </w:rPr>
        <w:t xml:space="preserve"> </w:t>
      </w:r>
      <w:r>
        <w:rPr>
          <w:rFonts w:ascii="Times New Roman" w:eastAsia="MS Gothic" w:hAnsi="Times New Roman" w:cs="Times New Roman"/>
          <w:b/>
          <w:sz w:val="22"/>
          <w:szCs w:val="22"/>
          <w:lang w:eastAsia="ja-JP"/>
        </w:rPr>
        <w:t xml:space="preserve">Proposed extension of unified TCI framework to multi-TRP can be considered </w:t>
      </w:r>
      <w:r w:rsidR="008C0DA0">
        <w:rPr>
          <w:rFonts w:ascii="Times New Roman" w:eastAsia="MS Gothic" w:hAnsi="Times New Roman" w:cs="Times New Roman"/>
          <w:b/>
          <w:sz w:val="22"/>
          <w:szCs w:val="22"/>
          <w:lang w:eastAsia="ja-JP"/>
        </w:rPr>
        <w:t xml:space="preserve">directly </w:t>
      </w:r>
      <w:r>
        <w:rPr>
          <w:rFonts w:ascii="Times New Roman" w:eastAsia="MS Gothic" w:hAnsi="Times New Roman" w:cs="Times New Roman"/>
          <w:b/>
          <w:sz w:val="22"/>
          <w:szCs w:val="22"/>
          <w:lang w:eastAsia="ja-JP"/>
        </w:rPr>
        <w:t>in Rel-18</w:t>
      </w:r>
      <w:r>
        <w:rPr>
          <w:rFonts w:ascii="Times New Roman" w:hAnsi="Times New Roman" w:cs="Times New Roman"/>
          <w:b/>
          <w:sz w:val="22"/>
          <w:szCs w:val="24"/>
        </w:rPr>
        <w:t>.</w:t>
      </w:r>
    </w:p>
    <w:p w14:paraId="3E08626F" w14:textId="77777777" w:rsidR="00444E62" w:rsidRDefault="00444E62" w:rsidP="0083186C">
      <w:pPr>
        <w:rPr>
          <w:iCs/>
          <w:sz w:val="20"/>
          <w:lang w:eastAsia="ja-JP"/>
        </w:rPr>
      </w:pPr>
    </w:p>
    <w:p w14:paraId="71D97762" w14:textId="62B50E4C" w:rsidR="0083186C" w:rsidRPr="00A95833" w:rsidRDefault="0083186C" w:rsidP="0083186C">
      <w:pPr>
        <w:rPr>
          <w:iCs/>
          <w:sz w:val="20"/>
          <w:lang w:eastAsia="ja-JP"/>
        </w:rPr>
      </w:pPr>
      <w:r>
        <w:rPr>
          <w:iCs/>
          <w:sz w:val="20"/>
          <w:lang w:eastAsia="ja-JP"/>
        </w:rPr>
        <w:t xml:space="preserve">In RAN1#109e meeting, </w:t>
      </w:r>
      <w:r w:rsidR="003355A3">
        <w:rPr>
          <w:iCs/>
          <w:sz w:val="20"/>
          <w:lang w:eastAsia="zh-CN"/>
        </w:rPr>
        <w:t xml:space="preserve">an initial proposal was captured in </w:t>
      </w:r>
      <w:r>
        <w:rPr>
          <w:iCs/>
          <w:sz w:val="20"/>
          <w:lang w:eastAsia="ja-JP"/>
        </w:rPr>
        <w:t>FL</w:t>
      </w:r>
      <w:r w:rsidR="003355A3">
        <w:rPr>
          <w:iCs/>
          <w:sz w:val="20"/>
          <w:lang w:eastAsia="ja-JP"/>
        </w:rPr>
        <w:t>’s summary [2] as:</w:t>
      </w:r>
    </w:p>
    <w:tbl>
      <w:tblPr>
        <w:tblStyle w:val="ae"/>
        <w:tblW w:w="0" w:type="auto"/>
        <w:tblLook w:val="04A0" w:firstRow="1" w:lastRow="0" w:firstColumn="1" w:lastColumn="0" w:noHBand="0" w:noVBand="1"/>
      </w:tblPr>
      <w:tblGrid>
        <w:gridCol w:w="9307"/>
      </w:tblGrid>
      <w:tr w:rsidR="0083186C" w14:paraId="022A4DDD" w14:textId="77777777" w:rsidTr="00873507">
        <w:tc>
          <w:tcPr>
            <w:tcW w:w="9307" w:type="dxa"/>
          </w:tcPr>
          <w:p w14:paraId="3EC5EAE1" w14:textId="77777777" w:rsidR="0083186C" w:rsidRDefault="0083186C" w:rsidP="00873507">
            <w:pPr>
              <w:pStyle w:val="2"/>
              <w:numPr>
                <w:ilvl w:val="0"/>
                <w:numId w:val="0"/>
              </w:numPr>
              <w:spacing w:before="0" w:after="0"/>
              <w:ind w:left="2" w:firstLineChars="100" w:firstLine="181"/>
              <w:outlineLvl w:val="1"/>
              <w:rPr>
                <w:rFonts w:eastAsia="PMingLiU"/>
                <w:b w:val="0"/>
                <w:bCs w:val="0"/>
                <w:sz w:val="18"/>
                <w:szCs w:val="18"/>
              </w:rPr>
            </w:pPr>
            <w:r>
              <w:rPr>
                <w:sz w:val="18"/>
                <w:szCs w:val="18"/>
              </w:rPr>
              <w:lastRenderedPageBreak/>
              <w:t xml:space="preserve">Proposal 1.B-2: </w:t>
            </w:r>
            <w:r>
              <w:rPr>
                <w:b w:val="0"/>
                <w:bCs w:val="0"/>
                <w:sz w:val="18"/>
                <w:szCs w:val="18"/>
              </w:rPr>
              <w:t>On unified TCI framework extensio</w:t>
            </w:r>
            <w:r w:rsidRPr="009F511C">
              <w:rPr>
                <w:b w:val="0"/>
                <w:bCs w:val="0"/>
                <w:color w:val="000000" w:themeColor="text1"/>
                <w:sz w:val="18"/>
                <w:szCs w:val="18"/>
              </w:rPr>
              <w:t xml:space="preserve">n [at least] for </w:t>
            </w:r>
            <w:r>
              <w:rPr>
                <w:b w:val="0"/>
                <w:bCs w:val="0"/>
                <w:sz w:val="18"/>
                <w:szCs w:val="18"/>
              </w:rPr>
              <w:t>MTRP operation:</w:t>
            </w:r>
          </w:p>
          <w:p w14:paraId="49D09261" w14:textId="77777777" w:rsidR="0083186C" w:rsidRDefault="0083186C" w:rsidP="00873507">
            <w:pPr>
              <w:pStyle w:val="afa"/>
              <w:numPr>
                <w:ilvl w:val="1"/>
                <w:numId w:val="46"/>
              </w:numPr>
              <w:spacing w:line="252" w:lineRule="auto"/>
              <w:ind w:left="851" w:hanging="425"/>
              <w:contextualSpacing/>
              <w:rPr>
                <w:rFonts w:ascii="Times New Roman" w:hAnsi="Times New Roman" w:cs="Times New Roman"/>
                <w:sz w:val="18"/>
                <w:szCs w:val="18"/>
              </w:rPr>
            </w:pPr>
            <w:r>
              <w:rPr>
                <w:rFonts w:ascii="Times New Roman" w:hAnsi="Times New Roman"/>
                <w:sz w:val="18"/>
                <w:szCs w:val="18"/>
              </w:rPr>
              <w:t xml:space="preserve">Support </w:t>
            </w:r>
            <w:r>
              <w:rPr>
                <w:rFonts w:ascii="Times New Roman" w:hAnsi="Times New Roman"/>
                <w:color w:val="FF0000"/>
                <w:sz w:val="18"/>
                <w:szCs w:val="18"/>
              </w:rPr>
              <w:t>at least</w:t>
            </w:r>
            <w:r>
              <w:rPr>
                <w:rFonts w:ascii="Times New Roman" w:hAnsi="Times New Roman"/>
                <w:sz w:val="18"/>
                <w:szCs w:val="18"/>
              </w:rPr>
              <w:t xml:space="preserve"> </w:t>
            </w:r>
            <w:r>
              <w:rPr>
                <w:rFonts w:ascii="Times New Roman" w:hAnsi="Times New Roman"/>
                <w:color w:val="FF0000"/>
                <w:sz w:val="18"/>
                <w:szCs w:val="18"/>
              </w:rPr>
              <w:t xml:space="preserve">up to </w:t>
            </w:r>
            <w:r>
              <w:rPr>
                <w:rFonts w:ascii="Times New Roman" w:hAnsi="Times New Roman"/>
                <w:sz w:val="18"/>
                <w:szCs w:val="18"/>
              </w:rPr>
              <w:t>2 indicated joint TCI states in a CC/BWP for joint DL/UL TCI update</w:t>
            </w:r>
          </w:p>
          <w:p w14:paraId="618C6881" w14:textId="77777777" w:rsidR="0083186C" w:rsidRDefault="0083186C" w:rsidP="00873507">
            <w:pPr>
              <w:pStyle w:val="afa"/>
              <w:numPr>
                <w:ilvl w:val="1"/>
                <w:numId w:val="46"/>
              </w:numPr>
              <w:spacing w:line="252" w:lineRule="auto"/>
              <w:ind w:left="851" w:hanging="425"/>
              <w:contextualSpacing/>
              <w:rPr>
                <w:rFonts w:ascii="Times New Roman" w:hAnsi="Times New Roman"/>
                <w:sz w:val="18"/>
                <w:szCs w:val="18"/>
              </w:rPr>
            </w:pPr>
            <w:r>
              <w:rPr>
                <w:rFonts w:ascii="Times New Roman" w:hAnsi="Times New Roman"/>
                <w:sz w:val="18"/>
                <w:szCs w:val="18"/>
              </w:rPr>
              <w:t xml:space="preserve">Support </w:t>
            </w:r>
            <w:r>
              <w:rPr>
                <w:rFonts w:ascii="Times New Roman" w:hAnsi="Times New Roman"/>
                <w:color w:val="FF0000"/>
                <w:sz w:val="18"/>
                <w:szCs w:val="18"/>
              </w:rPr>
              <w:t xml:space="preserve">at least up to </w:t>
            </w:r>
            <w:r>
              <w:rPr>
                <w:rFonts w:ascii="Times New Roman" w:hAnsi="Times New Roman"/>
                <w:sz w:val="18"/>
                <w:szCs w:val="18"/>
              </w:rPr>
              <w:t xml:space="preserve">2 indicated DL TCI states and </w:t>
            </w:r>
            <w:r>
              <w:rPr>
                <w:rFonts w:ascii="Times New Roman" w:hAnsi="Times New Roman"/>
                <w:color w:val="FF0000"/>
                <w:sz w:val="18"/>
                <w:szCs w:val="18"/>
              </w:rPr>
              <w:t>at least up to</w:t>
            </w:r>
            <w:r>
              <w:rPr>
                <w:rFonts w:ascii="Times New Roman" w:hAnsi="Times New Roman"/>
                <w:sz w:val="18"/>
                <w:szCs w:val="18"/>
              </w:rPr>
              <w:t xml:space="preserve"> 2 indicated UL TCI states in a CC/BWP for separate DL/UL TCI update</w:t>
            </w:r>
          </w:p>
          <w:p w14:paraId="629211D3" w14:textId="77777777" w:rsidR="0083186C" w:rsidRDefault="0083186C" w:rsidP="00873507">
            <w:pPr>
              <w:pStyle w:val="afa"/>
              <w:numPr>
                <w:ilvl w:val="0"/>
                <w:numId w:val="46"/>
              </w:numPr>
              <w:spacing w:line="252" w:lineRule="auto"/>
              <w:ind w:left="851" w:hanging="425"/>
              <w:contextualSpacing/>
              <w:rPr>
                <w:rFonts w:ascii="Times New Roman" w:hAnsi="Times New Roman"/>
                <w:sz w:val="18"/>
                <w:szCs w:val="18"/>
              </w:rPr>
            </w:pPr>
            <w:r>
              <w:rPr>
                <w:rFonts w:ascii="Times New Roman" w:hAnsi="Times New Roman"/>
                <w:sz w:val="18"/>
                <w:szCs w:val="18"/>
              </w:rPr>
              <w:t>The indicated joint/DL/UL TCI states are updated by MAC-CE or DCI with the necessary MAC-CE based TCI state activation</w:t>
            </w:r>
          </w:p>
          <w:p w14:paraId="18C2BA40" w14:textId="77777777" w:rsidR="0083186C" w:rsidRDefault="0083186C" w:rsidP="00873507">
            <w:pPr>
              <w:pStyle w:val="afa"/>
              <w:numPr>
                <w:ilvl w:val="1"/>
                <w:numId w:val="46"/>
              </w:numPr>
              <w:spacing w:line="252" w:lineRule="auto"/>
              <w:ind w:left="851" w:hanging="425"/>
              <w:contextualSpacing/>
              <w:rPr>
                <w:rFonts w:ascii="Times New Roman" w:hAnsi="Times New Roman"/>
                <w:sz w:val="18"/>
                <w:szCs w:val="18"/>
              </w:rPr>
            </w:pPr>
            <w:r>
              <w:rPr>
                <w:rFonts w:ascii="Times New Roman" w:hAnsi="Times New Roman"/>
                <w:sz w:val="18"/>
                <w:szCs w:val="18"/>
              </w:rPr>
              <w:t xml:space="preserve">Note: The term </w:t>
            </w:r>
            <w:r>
              <w:rPr>
                <w:rFonts w:ascii="Times New Roman" w:eastAsia="PMingLiU" w:hAnsi="Times New Roman"/>
                <w:sz w:val="18"/>
                <w:szCs w:val="18"/>
                <w:lang w:eastAsia="zh-TW"/>
              </w:rPr>
              <w:t>“</w:t>
            </w:r>
            <w:r>
              <w:rPr>
                <w:rFonts w:ascii="Times New Roman" w:hAnsi="Times New Roman"/>
                <w:sz w:val="18"/>
                <w:szCs w:val="18"/>
              </w:rPr>
              <w:t>indicated joint/DL/UL TCI states</w:t>
            </w:r>
            <w:r>
              <w:rPr>
                <w:rFonts w:ascii="Times New Roman" w:eastAsia="PMingLiU" w:hAnsi="Times New Roman"/>
                <w:sz w:val="18"/>
                <w:szCs w:val="18"/>
                <w:lang w:eastAsia="zh-TW"/>
              </w:rPr>
              <w:t>”</w:t>
            </w:r>
            <w:r>
              <w:rPr>
                <w:rFonts w:ascii="Times New Roman" w:hAnsi="Times New Roman"/>
                <w:sz w:val="18"/>
                <w:szCs w:val="18"/>
              </w:rPr>
              <w:t xml:space="preserve"> refers to a set of joint/DL/UL TCI states that UE needs to maintain and may apply</w:t>
            </w:r>
            <w:r>
              <w:rPr>
                <w:rFonts w:hint="eastAsia"/>
                <w:sz w:val="18"/>
                <w:szCs w:val="18"/>
              </w:rPr>
              <w:t xml:space="preserve"> </w:t>
            </w:r>
            <w:r>
              <w:rPr>
                <w:rFonts w:ascii="Times New Roman" w:hAnsi="Times New Roman"/>
                <w:sz w:val="18"/>
                <w:szCs w:val="18"/>
              </w:rPr>
              <w:t xml:space="preserve">simultaneously to the channels/signals that share the </w:t>
            </w:r>
            <w:r>
              <w:rPr>
                <w:rFonts w:ascii="Times New Roman" w:hAnsi="Times New Roman" w:hint="eastAsia"/>
                <w:sz w:val="18"/>
                <w:szCs w:val="18"/>
              </w:rPr>
              <w:t>“</w:t>
            </w:r>
            <w:r>
              <w:rPr>
                <w:rFonts w:ascii="Times New Roman" w:hAnsi="Times New Roman"/>
                <w:sz w:val="18"/>
                <w:szCs w:val="18"/>
              </w:rPr>
              <w:t>indicated joint/DL/UL TCI states</w:t>
            </w:r>
            <w:r>
              <w:rPr>
                <w:rFonts w:ascii="Times New Roman" w:hAnsi="Times New Roman" w:hint="eastAsia"/>
                <w:sz w:val="18"/>
                <w:szCs w:val="18"/>
              </w:rPr>
              <w:t>”</w:t>
            </w:r>
            <w:r>
              <w:rPr>
                <w:rFonts w:ascii="Times New Roman" w:hAnsi="Times New Roman"/>
                <w:sz w:val="18"/>
                <w:szCs w:val="18"/>
              </w:rPr>
              <w:t xml:space="preserve"> in a CC/BWP</w:t>
            </w:r>
          </w:p>
          <w:p w14:paraId="016FE0A0" w14:textId="77777777" w:rsidR="0083186C" w:rsidRDefault="0083186C" w:rsidP="00873507">
            <w:pPr>
              <w:pStyle w:val="afa"/>
              <w:numPr>
                <w:ilvl w:val="1"/>
                <w:numId w:val="46"/>
              </w:numPr>
              <w:spacing w:line="252" w:lineRule="auto"/>
              <w:ind w:left="851" w:hanging="425"/>
              <w:contextualSpacing/>
              <w:rPr>
                <w:rFonts w:ascii="Times New Roman" w:hAnsi="Times New Roman"/>
                <w:color w:val="000000" w:themeColor="text1"/>
                <w:sz w:val="18"/>
                <w:szCs w:val="18"/>
              </w:rPr>
            </w:pPr>
            <w:r>
              <w:rPr>
                <w:rFonts w:ascii="Times New Roman" w:hAnsi="Times New Roman"/>
                <w:color w:val="000000" w:themeColor="text1"/>
                <w:sz w:val="18"/>
                <w:szCs w:val="18"/>
              </w:rPr>
              <w:t>Note: It does not imply that indicated joint TCI state(s) and indicated DL/UL TCI state(s) can be supported in a same CC/BWP</w:t>
            </w:r>
          </w:p>
          <w:p w14:paraId="3C091685" w14:textId="77777777" w:rsidR="0083186C" w:rsidRDefault="0083186C" w:rsidP="00873507">
            <w:pPr>
              <w:pStyle w:val="afa"/>
              <w:numPr>
                <w:ilvl w:val="1"/>
                <w:numId w:val="46"/>
              </w:numPr>
              <w:spacing w:line="252" w:lineRule="auto"/>
              <w:ind w:left="851" w:hanging="425"/>
              <w:contextualSpacing/>
              <w:rPr>
                <w:rFonts w:ascii="Times New Roman" w:hAnsi="Times New Roman"/>
                <w:color w:val="000000" w:themeColor="text1"/>
                <w:sz w:val="18"/>
                <w:szCs w:val="18"/>
              </w:rPr>
            </w:pPr>
            <w:r>
              <w:rPr>
                <w:rFonts w:ascii="Times New Roman" w:hAnsi="Times New Roman"/>
                <w:color w:val="000000" w:themeColor="text1"/>
                <w:sz w:val="18"/>
                <w:szCs w:val="18"/>
              </w:rPr>
              <w:t>FFS: Whether indicated joint TCI state(s) and indicated DL and/or UL TCI state(s) can be supported in a same CC/BWP</w:t>
            </w:r>
          </w:p>
          <w:p w14:paraId="43B1AF3B" w14:textId="77777777" w:rsidR="0083186C" w:rsidRDefault="0083186C" w:rsidP="00873507">
            <w:pPr>
              <w:pStyle w:val="afa"/>
              <w:numPr>
                <w:ilvl w:val="1"/>
                <w:numId w:val="46"/>
              </w:numPr>
              <w:spacing w:line="252" w:lineRule="auto"/>
              <w:ind w:left="851" w:hanging="425"/>
              <w:contextualSpacing/>
              <w:jc w:val="left"/>
              <w:rPr>
                <w:rFonts w:ascii="Times New Roman" w:hAnsi="Times New Roman"/>
                <w:color w:val="000000" w:themeColor="text1"/>
                <w:sz w:val="18"/>
                <w:szCs w:val="18"/>
              </w:rPr>
            </w:pPr>
            <w:r>
              <w:rPr>
                <w:rFonts w:ascii="Times New Roman" w:hAnsi="Times New Roman"/>
                <w:color w:val="000000" w:themeColor="text1"/>
                <w:sz w:val="18"/>
                <w:szCs w:val="18"/>
              </w:rPr>
              <w:t>FFS: How to determine the exact number of indicated joint/DL/UL TCI states that need to be maintained in a CC/BWP, e.g., based on the indicated TCI codepoint, TCI state activation, or RRC configuration</w:t>
            </w:r>
          </w:p>
          <w:p w14:paraId="129C313E" w14:textId="77777777" w:rsidR="0083186C" w:rsidRDefault="0083186C" w:rsidP="00873507">
            <w:pPr>
              <w:pStyle w:val="afa"/>
              <w:numPr>
                <w:ilvl w:val="1"/>
                <w:numId w:val="46"/>
              </w:numPr>
              <w:spacing w:line="252" w:lineRule="auto"/>
              <w:ind w:left="851" w:hanging="425"/>
              <w:contextualSpacing/>
              <w:jc w:val="left"/>
              <w:rPr>
                <w:rFonts w:ascii="Times New Roman" w:hAnsi="Times New Roman"/>
                <w:color w:val="000000" w:themeColor="text1"/>
                <w:sz w:val="18"/>
                <w:szCs w:val="18"/>
              </w:rPr>
            </w:pPr>
            <w:r>
              <w:rPr>
                <w:rFonts w:ascii="Times New Roman" w:hAnsi="Times New Roman"/>
                <w:color w:val="000000" w:themeColor="text1"/>
                <w:sz w:val="18"/>
                <w:szCs w:val="18"/>
              </w:rPr>
              <w:t>FFS: The maximum number of indicated joint/DL/UL TCI states per TRP</w:t>
            </w:r>
          </w:p>
          <w:p w14:paraId="0D19E3F4" w14:textId="77777777" w:rsidR="0083186C" w:rsidRDefault="0083186C" w:rsidP="00873507">
            <w:pPr>
              <w:pStyle w:val="afa"/>
              <w:numPr>
                <w:ilvl w:val="1"/>
                <w:numId w:val="46"/>
              </w:numPr>
              <w:spacing w:line="252" w:lineRule="auto"/>
              <w:ind w:left="851" w:hanging="425"/>
              <w:contextualSpacing/>
              <w:jc w:val="left"/>
              <w:rPr>
                <w:rFonts w:ascii="Times New Roman" w:hAnsi="Times New Roman"/>
                <w:color w:val="000000" w:themeColor="text1"/>
                <w:sz w:val="18"/>
                <w:szCs w:val="18"/>
              </w:rPr>
            </w:pPr>
            <w:r>
              <w:rPr>
                <w:rFonts w:ascii="Times New Roman" w:hAnsi="Times New Roman"/>
                <w:color w:val="000000" w:themeColor="text1"/>
                <w:sz w:val="18"/>
                <w:szCs w:val="18"/>
              </w:rPr>
              <w:t>FFS: Details of update and activation for the indicated joint/DL/UL TCI states for S-DCI based MTRP</w:t>
            </w:r>
          </w:p>
          <w:p w14:paraId="354AC59B" w14:textId="77777777" w:rsidR="0083186C" w:rsidRDefault="0083186C" w:rsidP="00873507">
            <w:pPr>
              <w:pStyle w:val="afa"/>
              <w:numPr>
                <w:ilvl w:val="1"/>
                <w:numId w:val="46"/>
              </w:numPr>
              <w:spacing w:line="252" w:lineRule="auto"/>
              <w:ind w:left="851" w:hanging="425"/>
              <w:contextualSpacing/>
              <w:jc w:val="left"/>
              <w:rPr>
                <w:rFonts w:ascii="Times New Roman" w:hAnsi="Times New Roman"/>
                <w:sz w:val="18"/>
                <w:szCs w:val="18"/>
              </w:rPr>
            </w:pPr>
            <w:r>
              <w:rPr>
                <w:rFonts w:ascii="Times New Roman" w:hAnsi="Times New Roman"/>
                <w:color w:val="000000" w:themeColor="text1"/>
                <w:sz w:val="18"/>
                <w:szCs w:val="18"/>
              </w:rPr>
              <w:t>FFS: Details of update and activation for the indicated joint/DL/UL TCI states for M-DCI ba</w:t>
            </w:r>
            <w:r>
              <w:rPr>
                <w:rFonts w:ascii="Times New Roman" w:hAnsi="Times New Roman"/>
                <w:sz w:val="18"/>
                <w:szCs w:val="18"/>
              </w:rPr>
              <w:t>sed MTRP</w:t>
            </w:r>
          </w:p>
          <w:p w14:paraId="108BAD78" w14:textId="77777777" w:rsidR="0083186C" w:rsidRDefault="0083186C" w:rsidP="00873507">
            <w:pPr>
              <w:pStyle w:val="afa"/>
              <w:numPr>
                <w:ilvl w:val="1"/>
                <w:numId w:val="46"/>
              </w:numPr>
              <w:spacing w:line="252" w:lineRule="auto"/>
              <w:ind w:left="851" w:hanging="425"/>
              <w:contextualSpacing/>
              <w:jc w:val="left"/>
              <w:rPr>
                <w:rFonts w:ascii="Times New Roman" w:hAnsi="Times New Roman"/>
                <w:color w:val="FF0000"/>
                <w:sz w:val="18"/>
                <w:szCs w:val="18"/>
              </w:rPr>
            </w:pPr>
            <w:r>
              <w:rPr>
                <w:rFonts w:ascii="Times New Roman" w:hAnsi="Times New Roman"/>
                <w:sz w:val="18"/>
                <w:szCs w:val="18"/>
              </w:rPr>
              <w:t>FFS: How to map/apply one or multiple indicated joint/DL/UL TCI states to a target channel(s)/signal(s)</w:t>
            </w:r>
          </w:p>
          <w:p w14:paraId="598A861F" w14:textId="77777777" w:rsidR="0083186C" w:rsidRDefault="0083186C" w:rsidP="00873507">
            <w:pPr>
              <w:pStyle w:val="afa"/>
              <w:numPr>
                <w:ilvl w:val="1"/>
                <w:numId w:val="46"/>
              </w:numPr>
              <w:spacing w:line="252" w:lineRule="auto"/>
              <w:ind w:left="851" w:hanging="425"/>
              <w:contextualSpacing/>
              <w:jc w:val="left"/>
              <w:rPr>
                <w:rFonts w:ascii="Times New Roman" w:hAnsi="Times New Roman"/>
                <w:strike/>
                <w:color w:val="FF0000"/>
                <w:sz w:val="18"/>
                <w:szCs w:val="18"/>
              </w:rPr>
            </w:pPr>
            <w:r w:rsidRPr="00CA4DBD">
              <w:rPr>
                <w:rFonts w:ascii="Times New Roman" w:hAnsi="Times New Roman"/>
                <w:strike/>
                <w:color w:val="FF0000"/>
                <w:sz w:val="18"/>
                <w:szCs w:val="18"/>
              </w:rPr>
              <w:t>FFS: Extension of unified TCI framework with support of more than 2 indicated joint/DL/UL TCI state(s)</w:t>
            </w:r>
            <w:r>
              <w:rPr>
                <w:rFonts w:ascii="Times New Roman" w:hAnsi="Times New Roman"/>
                <w:strike/>
                <w:color w:val="FF0000"/>
                <w:sz w:val="18"/>
                <w:szCs w:val="18"/>
              </w:rPr>
              <w:t xml:space="preserve"> for CJT</w:t>
            </w:r>
          </w:p>
          <w:p w14:paraId="32482F93" w14:textId="77777777" w:rsidR="0083186C" w:rsidRPr="00CA4DBD" w:rsidRDefault="0083186C" w:rsidP="00873507">
            <w:pPr>
              <w:pStyle w:val="afa"/>
              <w:numPr>
                <w:ilvl w:val="1"/>
                <w:numId w:val="46"/>
              </w:numPr>
              <w:spacing w:line="252" w:lineRule="auto"/>
              <w:ind w:left="851" w:hanging="425"/>
              <w:contextualSpacing/>
              <w:jc w:val="left"/>
              <w:rPr>
                <w:rFonts w:ascii="Times New Roman" w:hAnsi="Times New Roman"/>
                <w:color w:val="FF0000"/>
                <w:sz w:val="18"/>
                <w:szCs w:val="18"/>
              </w:rPr>
            </w:pPr>
            <w:r w:rsidRPr="00CA4DBD">
              <w:rPr>
                <w:rFonts w:ascii="Times New Roman" w:hAnsi="Times New Roman"/>
                <w:color w:val="FF0000"/>
                <w:sz w:val="18"/>
                <w:szCs w:val="18"/>
              </w:rPr>
              <w:t>Consider extension of unified TCI framework with support of more than 2 indicated joint/DL/UL TCI state(s) for CJT, if more than 2 TCI states are supported by AI 9.1.2</w:t>
            </w:r>
          </w:p>
          <w:p w14:paraId="1655EBDA" w14:textId="77777777" w:rsidR="0083186C" w:rsidRDefault="0083186C" w:rsidP="00873507">
            <w:pPr>
              <w:spacing w:after="0"/>
              <w:rPr>
                <w:sz w:val="18"/>
                <w:szCs w:val="18"/>
                <w:lang w:val="en-GB"/>
              </w:rPr>
            </w:pPr>
          </w:p>
          <w:p w14:paraId="7945CEAD" w14:textId="77777777" w:rsidR="0083186C" w:rsidRPr="00322B2F" w:rsidRDefault="0083186C" w:rsidP="00873507">
            <w:pPr>
              <w:spacing w:after="0"/>
              <w:rPr>
                <w:sz w:val="18"/>
                <w:szCs w:val="18"/>
                <w:highlight w:val="cyan"/>
              </w:rPr>
            </w:pPr>
            <w:r w:rsidRPr="00322B2F">
              <w:rPr>
                <w:rFonts w:hint="eastAsia"/>
                <w:sz w:val="18"/>
                <w:szCs w:val="18"/>
                <w:highlight w:val="cyan"/>
              </w:rPr>
              <w:t>S</w:t>
            </w:r>
            <w:r w:rsidRPr="00322B2F">
              <w:rPr>
                <w:sz w:val="18"/>
                <w:szCs w:val="18"/>
                <w:highlight w:val="cyan"/>
              </w:rPr>
              <w:t>upport</w:t>
            </w:r>
            <w:r>
              <w:rPr>
                <w:sz w:val="18"/>
                <w:szCs w:val="18"/>
                <w:highlight w:val="cyan"/>
              </w:rPr>
              <w:t>/fine</w:t>
            </w:r>
            <w:r w:rsidRPr="00322B2F">
              <w:rPr>
                <w:sz w:val="18"/>
                <w:szCs w:val="18"/>
                <w:highlight w:val="cyan"/>
              </w:rPr>
              <w:t xml:space="preserve">: </w:t>
            </w:r>
            <w:r>
              <w:rPr>
                <w:sz w:val="18"/>
                <w:szCs w:val="18"/>
                <w:highlight w:val="cyan"/>
              </w:rPr>
              <w:t xml:space="preserve">Nokia, </w:t>
            </w:r>
            <w:proofErr w:type="spellStart"/>
            <w:r w:rsidRPr="00322B2F">
              <w:rPr>
                <w:sz w:val="18"/>
                <w:szCs w:val="18"/>
                <w:highlight w:val="cyan"/>
              </w:rPr>
              <w:t>Futurewei</w:t>
            </w:r>
            <w:proofErr w:type="spellEnd"/>
            <w:r w:rsidRPr="00322B2F">
              <w:rPr>
                <w:sz w:val="18"/>
                <w:szCs w:val="18"/>
                <w:highlight w:val="cyan"/>
              </w:rPr>
              <w:t xml:space="preserve">, </w:t>
            </w:r>
            <w:r>
              <w:rPr>
                <w:sz w:val="18"/>
                <w:szCs w:val="18"/>
                <w:highlight w:val="cyan"/>
              </w:rPr>
              <w:t>Qualcomm</w:t>
            </w:r>
            <w:r w:rsidRPr="00322B2F">
              <w:rPr>
                <w:sz w:val="18"/>
                <w:szCs w:val="18"/>
                <w:highlight w:val="cyan"/>
              </w:rPr>
              <w:t xml:space="preserve">, NEC, Lenovo, </w:t>
            </w:r>
            <w:proofErr w:type="spellStart"/>
            <w:r>
              <w:rPr>
                <w:sz w:val="18"/>
                <w:szCs w:val="18"/>
                <w:highlight w:val="cyan"/>
              </w:rPr>
              <w:t>InterDigital</w:t>
            </w:r>
            <w:proofErr w:type="spellEnd"/>
            <w:r w:rsidRPr="00322B2F">
              <w:rPr>
                <w:sz w:val="18"/>
                <w:szCs w:val="18"/>
                <w:highlight w:val="cyan"/>
              </w:rPr>
              <w:t xml:space="preserve">, Samsung, Docomo, Ericsson, Fraunhofer, OPPO, ZTE, </w:t>
            </w:r>
            <w:r w:rsidRPr="00322B2F">
              <w:rPr>
                <w:rFonts w:hint="eastAsia"/>
                <w:sz w:val="18"/>
                <w:szCs w:val="18"/>
                <w:highlight w:val="cyan"/>
              </w:rPr>
              <w:t>Xiaomi</w:t>
            </w:r>
            <w:r w:rsidRPr="00322B2F">
              <w:rPr>
                <w:sz w:val="18"/>
                <w:szCs w:val="18"/>
                <w:highlight w:val="cyan"/>
              </w:rPr>
              <w:t xml:space="preserve">, </w:t>
            </w:r>
            <w:proofErr w:type="spellStart"/>
            <w:r w:rsidRPr="00322B2F">
              <w:rPr>
                <w:rFonts w:hint="eastAsia"/>
                <w:sz w:val="18"/>
                <w:szCs w:val="18"/>
                <w:highlight w:val="cyan"/>
              </w:rPr>
              <w:t>Transsion</w:t>
            </w:r>
            <w:proofErr w:type="spellEnd"/>
            <w:r w:rsidRPr="00322B2F">
              <w:rPr>
                <w:sz w:val="18"/>
                <w:szCs w:val="18"/>
                <w:highlight w:val="cyan"/>
              </w:rPr>
              <w:t>, Intel, AT</w:t>
            </w:r>
            <w:r>
              <w:rPr>
                <w:sz w:val="18"/>
                <w:szCs w:val="18"/>
                <w:highlight w:val="cyan"/>
              </w:rPr>
              <w:t>&amp;</w:t>
            </w:r>
            <w:r w:rsidRPr="00322B2F">
              <w:rPr>
                <w:sz w:val="18"/>
                <w:szCs w:val="18"/>
                <w:highlight w:val="cyan"/>
              </w:rPr>
              <w:t xml:space="preserve">T, </w:t>
            </w:r>
            <w:proofErr w:type="spellStart"/>
            <w:r w:rsidRPr="00322B2F">
              <w:rPr>
                <w:sz w:val="18"/>
                <w:szCs w:val="18"/>
                <w:highlight w:val="cyan"/>
              </w:rPr>
              <w:t>CEWiT</w:t>
            </w:r>
            <w:proofErr w:type="spellEnd"/>
            <w:r w:rsidRPr="00322B2F">
              <w:rPr>
                <w:sz w:val="18"/>
                <w:szCs w:val="18"/>
                <w:highlight w:val="cyan"/>
              </w:rPr>
              <w:t xml:space="preserve">, </w:t>
            </w:r>
            <w:r w:rsidRPr="00322B2F">
              <w:rPr>
                <w:rFonts w:hint="eastAsia"/>
                <w:sz w:val="18"/>
                <w:szCs w:val="18"/>
                <w:highlight w:val="cyan"/>
              </w:rPr>
              <w:t>TCL</w:t>
            </w:r>
            <w:r w:rsidRPr="00322B2F">
              <w:rPr>
                <w:sz w:val="18"/>
                <w:szCs w:val="18"/>
                <w:highlight w:val="cyan"/>
              </w:rPr>
              <w:t xml:space="preserve">, LG, </w:t>
            </w:r>
            <w:proofErr w:type="spellStart"/>
            <w:r w:rsidRPr="00322B2F">
              <w:rPr>
                <w:rFonts w:hint="eastAsia"/>
                <w:sz w:val="18"/>
                <w:szCs w:val="18"/>
                <w:highlight w:val="cyan"/>
              </w:rPr>
              <w:t>S</w:t>
            </w:r>
            <w:r w:rsidRPr="00322B2F">
              <w:rPr>
                <w:sz w:val="18"/>
                <w:szCs w:val="18"/>
                <w:highlight w:val="cyan"/>
              </w:rPr>
              <w:t>preadtrum</w:t>
            </w:r>
            <w:proofErr w:type="spellEnd"/>
            <w:r w:rsidRPr="00322B2F">
              <w:rPr>
                <w:sz w:val="18"/>
                <w:szCs w:val="18"/>
                <w:highlight w:val="cyan"/>
              </w:rPr>
              <w:t xml:space="preserve">, vivo, </w:t>
            </w:r>
            <w:r>
              <w:rPr>
                <w:sz w:val="18"/>
                <w:szCs w:val="18"/>
                <w:highlight w:val="cyan"/>
              </w:rPr>
              <w:t>MediaTek</w:t>
            </w:r>
            <w:r w:rsidRPr="00322B2F">
              <w:rPr>
                <w:sz w:val="18"/>
                <w:szCs w:val="18"/>
                <w:highlight w:val="cyan"/>
              </w:rPr>
              <w:t xml:space="preserve">, </w:t>
            </w:r>
            <w:r w:rsidRPr="00322B2F">
              <w:rPr>
                <w:rFonts w:hint="eastAsia"/>
                <w:sz w:val="18"/>
                <w:szCs w:val="18"/>
                <w:highlight w:val="cyan"/>
              </w:rPr>
              <w:t>F</w:t>
            </w:r>
            <w:r w:rsidRPr="00322B2F">
              <w:rPr>
                <w:sz w:val="18"/>
                <w:szCs w:val="18"/>
                <w:highlight w:val="cyan"/>
              </w:rPr>
              <w:t>ujitsu</w:t>
            </w:r>
          </w:p>
          <w:p w14:paraId="0616C3CE" w14:textId="77777777" w:rsidR="0083186C" w:rsidRPr="00322B2F" w:rsidRDefault="0083186C" w:rsidP="00873507">
            <w:pPr>
              <w:spacing w:after="0"/>
              <w:rPr>
                <w:sz w:val="18"/>
                <w:szCs w:val="18"/>
              </w:rPr>
            </w:pPr>
            <w:r w:rsidRPr="00322B2F">
              <w:rPr>
                <w:rFonts w:hint="eastAsia"/>
                <w:sz w:val="18"/>
                <w:szCs w:val="18"/>
                <w:highlight w:val="cyan"/>
              </w:rPr>
              <w:t>C</w:t>
            </w:r>
            <w:r w:rsidRPr="00322B2F">
              <w:rPr>
                <w:sz w:val="18"/>
                <w:szCs w:val="18"/>
                <w:highlight w:val="cyan"/>
              </w:rPr>
              <w:t xml:space="preserve">oncern: Huawei, </w:t>
            </w:r>
            <w:proofErr w:type="spellStart"/>
            <w:r w:rsidRPr="00322B2F">
              <w:rPr>
                <w:sz w:val="18"/>
                <w:szCs w:val="18"/>
                <w:highlight w:val="cyan"/>
              </w:rPr>
              <w:t>C</w:t>
            </w:r>
            <w:r>
              <w:rPr>
                <w:sz w:val="18"/>
                <w:szCs w:val="18"/>
                <w:highlight w:val="cyan"/>
              </w:rPr>
              <w:t>h</w:t>
            </w:r>
            <w:r w:rsidRPr="00322B2F">
              <w:rPr>
                <w:sz w:val="18"/>
                <w:szCs w:val="18"/>
                <w:highlight w:val="cyan"/>
              </w:rPr>
              <w:t>T</w:t>
            </w:r>
            <w:r>
              <w:rPr>
                <w:sz w:val="18"/>
                <w:szCs w:val="18"/>
                <w:highlight w:val="cyan"/>
              </w:rPr>
              <w:t>e</w:t>
            </w:r>
            <w:r w:rsidRPr="00322B2F">
              <w:rPr>
                <w:sz w:val="18"/>
                <w:szCs w:val="18"/>
                <w:highlight w:val="cyan"/>
              </w:rPr>
              <w:t>C</w:t>
            </w:r>
            <w:r w:rsidRPr="00201F33">
              <w:rPr>
                <w:sz w:val="18"/>
                <w:szCs w:val="18"/>
                <w:highlight w:val="cyan"/>
              </w:rPr>
              <w:t>o</w:t>
            </w:r>
            <w:proofErr w:type="spellEnd"/>
          </w:p>
          <w:p w14:paraId="32625A2D" w14:textId="77777777" w:rsidR="0083186C" w:rsidRDefault="0083186C" w:rsidP="00873507">
            <w:pPr>
              <w:rPr>
                <w:iCs/>
                <w:sz w:val="20"/>
                <w:lang w:eastAsia="ja-JP"/>
              </w:rPr>
            </w:pPr>
          </w:p>
        </w:tc>
      </w:tr>
    </w:tbl>
    <w:p w14:paraId="30A1B918" w14:textId="77777777" w:rsidR="0083186C" w:rsidRDefault="0083186C" w:rsidP="0083186C">
      <w:pPr>
        <w:spacing w:line="252" w:lineRule="auto"/>
        <w:contextualSpacing/>
        <w:rPr>
          <w:sz w:val="18"/>
          <w:szCs w:val="18"/>
        </w:rPr>
      </w:pPr>
    </w:p>
    <w:p w14:paraId="007E2AB5" w14:textId="14345812" w:rsidR="008C5057" w:rsidRDefault="003355A3" w:rsidP="003355A3">
      <w:pPr>
        <w:spacing w:line="252" w:lineRule="auto"/>
        <w:contextualSpacing/>
        <w:rPr>
          <w:sz w:val="20"/>
          <w:szCs w:val="20"/>
          <w:lang w:eastAsia="ja-JP"/>
        </w:rPr>
      </w:pPr>
      <w:r w:rsidRPr="003355A3">
        <w:rPr>
          <w:sz w:val="20"/>
          <w:szCs w:val="20"/>
          <w:lang w:eastAsia="ja-JP"/>
        </w:rPr>
        <w:t>Regarding the third bullet, where</w:t>
      </w:r>
      <w:r w:rsidR="0083186C" w:rsidRPr="003355A3">
        <w:rPr>
          <w:sz w:val="20"/>
          <w:szCs w:val="20"/>
          <w:lang w:eastAsia="ja-JP"/>
        </w:rPr>
        <w:t xml:space="preserve"> indicated joint/DL/UL TCI states are updated by MAC-CE or DCI with the necessary MAC-CE based TCI state activation</w:t>
      </w:r>
      <w:r w:rsidR="15E67CE2" w:rsidRPr="00107233">
        <w:rPr>
          <w:sz w:val="20"/>
          <w:szCs w:val="20"/>
          <w:lang w:eastAsia="ja-JP"/>
        </w:rPr>
        <w:t>,</w:t>
      </w:r>
      <w:r>
        <w:rPr>
          <w:sz w:val="20"/>
          <w:szCs w:val="20"/>
          <w:lang w:eastAsia="ja-JP"/>
        </w:rPr>
        <w:t xml:space="preserve"> together with </w:t>
      </w:r>
      <w:r w:rsidRPr="00107233">
        <w:rPr>
          <w:sz w:val="20"/>
          <w:szCs w:val="20"/>
          <w:lang w:eastAsia="ja-JP"/>
        </w:rPr>
        <w:t>the need of</w:t>
      </w:r>
      <w:r w:rsidRPr="15E67CE2">
        <w:rPr>
          <w:sz w:val="20"/>
          <w:szCs w:val="20"/>
          <w:lang w:eastAsia="ja-JP"/>
        </w:rPr>
        <w:t xml:space="preserve"> </w:t>
      </w:r>
      <w:r w:rsidRPr="00107233">
        <w:rPr>
          <w:sz w:val="20"/>
          <w:szCs w:val="20"/>
          <w:lang w:eastAsia="ja-JP"/>
        </w:rPr>
        <w:t>activating at most 4 TCI state</w:t>
      </w:r>
      <w:r w:rsidRPr="15E67CE2">
        <w:rPr>
          <w:sz w:val="20"/>
          <w:szCs w:val="20"/>
          <w:lang w:eastAsia="ja-JP"/>
        </w:rPr>
        <w:t>s</w:t>
      </w:r>
      <w:r w:rsidRPr="00107233">
        <w:rPr>
          <w:sz w:val="20"/>
          <w:szCs w:val="20"/>
          <w:lang w:eastAsia="ja-JP"/>
        </w:rPr>
        <w:t xml:space="preserve"> in one codepoint</w:t>
      </w:r>
      <w:r>
        <w:rPr>
          <w:sz w:val="20"/>
          <w:szCs w:val="20"/>
          <w:lang w:eastAsia="ja-JP"/>
        </w:rPr>
        <w:t xml:space="preserve">, enhancement </w:t>
      </w:r>
      <w:r w:rsidR="15E67CE2" w:rsidRPr="15E67CE2">
        <w:rPr>
          <w:sz w:val="20"/>
          <w:szCs w:val="20"/>
          <w:lang w:eastAsia="ja-JP"/>
        </w:rPr>
        <w:t xml:space="preserve">on MAC CE </w:t>
      </w:r>
      <w:r w:rsidR="00D10161">
        <w:rPr>
          <w:sz w:val="20"/>
          <w:szCs w:val="20"/>
          <w:lang w:eastAsia="ja-JP"/>
        </w:rPr>
        <w:t xml:space="preserve">activation </w:t>
      </w:r>
      <w:r w:rsidR="15E67CE2" w:rsidRPr="15E67CE2">
        <w:rPr>
          <w:sz w:val="20"/>
          <w:szCs w:val="20"/>
          <w:lang w:eastAsia="ja-JP"/>
        </w:rPr>
        <w:t xml:space="preserve">are needed. </w:t>
      </w:r>
      <w:r w:rsidRPr="15E67CE2">
        <w:rPr>
          <w:sz w:val="20"/>
          <w:szCs w:val="20"/>
          <w:lang w:eastAsia="ja-JP"/>
        </w:rPr>
        <w:t>Figure 2</w:t>
      </w:r>
      <w:r w:rsidR="007E107A" w:rsidRPr="15E67CE2">
        <w:rPr>
          <w:sz w:val="20"/>
          <w:szCs w:val="20"/>
          <w:lang w:eastAsia="ja-JP"/>
        </w:rPr>
        <w:t xml:space="preserve"> give</w:t>
      </w:r>
      <w:r>
        <w:rPr>
          <w:rFonts w:hint="eastAsia"/>
          <w:sz w:val="20"/>
          <w:szCs w:val="20"/>
          <w:lang w:eastAsia="zh-CN"/>
        </w:rPr>
        <w:t>s</w:t>
      </w:r>
      <w:r w:rsidR="007E107A" w:rsidRPr="15E67CE2">
        <w:rPr>
          <w:sz w:val="20"/>
          <w:szCs w:val="20"/>
          <w:lang w:eastAsia="ja-JP"/>
        </w:rPr>
        <w:t xml:space="preserve"> one </w:t>
      </w:r>
      <w:r w:rsidR="00972F94">
        <w:rPr>
          <w:sz w:val="20"/>
          <w:szCs w:val="20"/>
          <w:lang w:eastAsia="ja-JP"/>
        </w:rPr>
        <w:t xml:space="preserve">example of </w:t>
      </w:r>
      <w:r w:rsidR="007E107A" w:rsidRPr="15E67CE2">
        <w:rPr>
          <w:sz w:val="20"/>
          <w:szCs w:val="20"/>
          <w:lang w:eastAsia="ja-JP"/>
        </w:rPr>
        <w:t xml:space="preserve">enhanced </w:t>
      </w:r>
      <w:r w:rsidR="008C5057" w:rsidRPr="15E67CE2">
        <w:rPr>
          <w:sz w:val="20"/>
          <w:szCs w:val="20"/>
          <w:lang w:eastAsia="ja-JP"/>
        </w:rPr>
        <w:t>MAC CE signaling</w:t>
      </w:r>
      <w:r>
        <w:rPr>
          <w:sz w:val="20"/>
          <w:szCs w:val="20"/>
          <w:lang w:eastAsia="ja-JP"/>
        </w:rPr>
        <w:t>, where</w:t>
      </w:r>
      <w:r w:rsidR="007E107A" w:rsidRPr="15E67CE2">
        <w:rPr>
          <w:sz w:val="20"/>
          <w:szCs w:val="20"/>
          <w:lang w:eastAsia="ja-JP"/>
        </w:rPr>
        <w:t xml:space="preserve"> </w:t>
      </w:r>
      <w:r w:rsidR="008C5057" w:rsidRPr="15E67CE2">
        <w:rPr>
          <w:sz w:val="20"/>
          <w:szCs w:val="20"/>
          <w:lang w:eastAsia="ja-JP"/>
        </w:rPr>
        <w:t>C_{</w:t>
      </w:r>
      <w:proofErr w:type="gramStart"/>
      <w:r w:rsidR="008C5057" w:rsidRPr="15E67CE2">
        <w:rPr>
          <w:sz w:val="20"/>
          <w:szCs w:val="20"/>
          <w:lang w:eastAsia="ja-JP"/>
        </w:rPr>
        <w:t>0,i</w:t>
      </w:r>
      <w:proofErr w:type="gramEnd"/>
      <w:r w:rsidR="008C5057" w:rsidRPr="15E67CE2">
        <w:rPr>
          <w:sz w:val="20"/>
          <w:szCs w:val="20"/>
          <w:lang w:eastAsia="ja-JP"/>
        </w:rPr>
        <w:t xml:space="preserve">} </w:t>
      </w:r>
      <w:r w:rsidR="001A07DE" w:rsidRPr="15E67CE2">
        <w:rPr>
          <w:sz w:val="20"/>
          <w:szCs w:val="20"/>
          <w:lang w:eastAsia="ja-JP"/>
        </w:rPr>
        <w:t>represent</w:t>
      </w:r>
      <w:r>
        <w:rPr>
          <w:sz w:val="20"/>
          <w:szCs w:val="20"/>
          <w:lang w:eastAsia="ja-JP"/>
        </w:rPr>
        <w:t>s</w:t>
      </w:r>
      <w:r w:rsidR="001A07DE" w:rsidRPr="15E67CE2">
        <w:rPr>
          <w:sz w:val="20"/>
          <w:szCs w:val="20"/>
          <w:lang w:eastAsia="ja-JP"/>
        </w:rPr>
        <w:t xml:space="preserve"> </w:t>
      </w:r>
      <w:r w:rsidR="008C5057" w:rsidRPr="15E67CE2">
        <w:rPr>
          <w:sz w:val="20"/>
          <w:szCs w:val="20"/>
          <w:lang w:eastAsia="ja-JP"/>
        </w:rPr>
        <w:t xml:space="preserve">whether </w:t>
      </w:r>
      <w:r w:rsidR="009E4CF5" w:rsidRPr="15E67CE2">
        <w:rPr>
          <w:sz w:val="20"/>
          <w:szCs w:val="20"/>
          <w:lang w:eastAsia="ja-JP"/>
        </w:rPr>
        <w:t>additional</w:t>
      </w:r>
      <w:r w:rsidR="008C5057" w:rsidRPr="15E67CE2">
        <w:rPr>
          <w:sz w:val="20"/>
          <w:szCs w:val="20"/>
          <w:lang w:eastAsia="ja-JP"/>
        </w:rPr>
        <w:t xml:space="preserve"> TCI state</w:t>
      </w:r>
      <w:r w:rsidR="009E4CF5" w:rsidRPr="15E67CE2">
        <w:rPr>
          <w:sz w:val="20"/>
          <w:szCs w:val="20"/>
          <w:lang w:eastAsia="ja-JP"/>
        </w:rPr>
        <w:t>s</w:t>
      </w:r>
      <w:r w:rsidR="008C5057" w:rsidRPr="15E67CE2">
        <w:rPr>
          <w:sz w:val="20"/>
          <w:szCs w:val="20"/>
          <w:lang w:eastAsia="ja-JP"/>
        </w:rPr>
        <w:t xml:space="preserve"> after </w:t>
      </w:r>
      <w:r w:rsidR="009E4CF5" w:rsidRPr="15E67CE2">
        <w:rPr>
          <w:sz w:val="20"/>
          <w:szCs w:val="20"/>
          <w:lang w:eastAsia="ja-JP"/>
        </w:rPr>
        <w:t>adjacent</w:t>
      </w:r>
      <w:r w:rsidR="008C5057" w:rsidRPr="15E67CE2">
        <w:rPr>
          <w:sz w:val="20"/>
          <w:szCs w:val="20"/>
          <w:lang w:eastAsia="ja-JP"/>
        </w:rPr>
        <w:t xml:space="preserve"> </w:t>
      </w:r>
      <w:r w:rsidR="00360176" w:rsidRPr="15E67CE2">
        <w:rPr>
          <w:sz w:val="20"/>
          <w:szCs w:val="20"/>
          <w:lang w:eastAsia="ja-JP"/>
        </w:rPr>
        <w:t>O</w:t>
      </w:r>
      <w:r w:rsidR="001A07DE" w:rsidRPr="15E67CE2">
        <w:rPr>
          <w:sz w:val="20"/>
          <w:szCs w:val="20"/>
          <w:lang w:eastAsia="ja-JP"/>
        </w:rPr>
        <w:t xml:space="preserve">ctal </w:t>
      </w:r>
      <w:r w:rsidR="009E4CF5" w:rsidRPr="15E67CE2">
        <w:rPr>
          <w:sz w:val="20"/>
          <w:szCs w:val="20"/>
          <w:lang w:eastAsia="ja-JP"/>
        </w:rPr>
        <w:t>exists</w:t>
      </w:r>
      <w:r w:rsidR="008C5057" w:rsidRPr="15E67CE2">
        <w:rPr>
          <w:sz w:val="20"/>
          <w:szCs w:val="20"/>
          <w:lang w:eastAsia="ja-JP"/>
        </w:rPr>
        <w:t xml:space="preserve">(1: </w:t>
      </w:r>
      <w:r w:rsidR="009E4CF5" w:rsidRPr="15E67CE2">
        <w:rPr>
          <w:sz w:val="20"/>
          <w:szCs w:val="20"/>
          <w:lang w:eastAsia="ja-JP"/>
        </w:rPr>
        <w:t>exist</w:t>
      </w:r>
      <w:r w:rsidR="008C5057" w:rsidRPr="15E67CE2">
        <w:rPr>
          <w:sz w:val="20"/>
          <w:szCs w:val="20"/>
          <w:lang w:eastAsia="ja-JP"/>
        </w:rPr>
        <w:t>, 0: no)</w:t>
      </w:r>
      <w:r>
        <w:rPr>
          <w:sz w:val="20"/>
          <w:szCs w:val="20"/>
          <w:lang w:eastAsia="ja-JP"/>
        </w:rPr>
        <w:t>.</w:t>
      </w:r>
      <w:r w:rsidR="008C5057" w:rsidRPr="15E67CE2">
        <w:rPr>
          <w:sz w:val="20"/>
          <w:szCs w:val="20"/>
          <w:lang w:eastAsia="ja-JP"/>
        </w:rPr>
        <w:t xml:space="preserve"> </w:t>
      </w:r>
    </w:p>
    <w:p w14:paraId="37237385" w14:textId="77777777" w:rsidR="009C7F0B" w:rsidRPr="009C7F0B" w:rsidRDefault="009C7F0B" w:rsidP="003355A3">
      <w:pPr>
        <w:spacing w:line="252" w:lineRule="auto"/>
        <w:contextualSpacing/>
        <w:rPr>
          <w:sz w:val="20"/>
          <w:szCs w:val="20"/>
          <w:lang w:eastAsia="ja-JP"/>
        </w:rPr>
      </w:pPr>
    </w:p>
    <w:p w14:paraId="03EBC7F9" w14:textId="079B9B37" w:rsidR="000A78BD" w:rsidRDefault="000A78BD" w:rsidP="000A78BD">
      <w:pPr>
        <w:snapToGrid/>
        <w:spacing w:after="0"/>
        <w:jc w:val="center"/>
        <w:rPr>
          <w:rFonts w:eastAsia="宋体"/>
        </w:rPr>
      </w:pPr>
      <w:r w:rsidRPr="008C5057">
        <w:rPr>
          <w:rFonts w:eastAsia="宋体"/>
          <w:noProof/>
        </w:rPr>
        <w:object w:dxaOrig="5716" w:dyaOrig="6121" w14:anchorId="07634D5D">
          <v:shape id="_x0000_i1026" type="#_x0000_t75" style="width:228.65pt;height:244.65pt" o:ole="">
            <v:imagedata r:id="rId14" o:title=""/>
          </v:shape>
          <o:OLEObject Type="Embed" ProgID="Visio.Drawing.15" ShapeID="_x0000_i1026" DrawAspect="Content" ObjectID="_1721815884" r:id="rId15"/>
        </w:object>
      </w:r>
    </w:p>
    <w:p w14:paraId="1065F9B7" w14:textId="253482F5" w:rsidR="000A78BD" w:rsidRDefault="000A78BD" w:rsidP="00E567DF">
      <w:pPr>
        <w:jc w:val="center"/>
        <w:rPr>
          <w:b/>
          <w:bCs/>
          <w:iCs/>
          <w:sz w:val="20"/>
          <w:lang w:eastAsia="zh-CN"/>
        </w:rPr>
      </w:pPr>
      <w:r w:rsidRPr="00E567DF">
        <w:rPr>
          <w:b/>
          <w:bCs/>
          <w:iCs/>
          <w:sz w:val="20"/>
          <w:lang w:eastAsia="zh-CN"/>
        </w:rPr>
        <w:t>Figure</w:t>
      </w:r>
      <w:r w:rsidR="004318C5" w:rsidRPr="00E567DF">
        <w:rPr>
          <w:b/>
          <w:bCs/>
          <w:iCs/>
          <w:sz w:val="20"/>
          <w:lang w:eastAsia="zh-CN"/>
        </w:rPr>
        <w:t xml:space="preserve"> 2.</w:t>
      </w:r>
      <w:r w:rsidRPr="00E567DF">
        <w:rPr>
          <w:b/>
          <w:bCs/>
          <w:iCs/>
          <w:sz w:val="20"/>
          <w:lang w:eastAsia="zh-CN"/>
        </w:rPr>
        <w:t xml:space="preserve"> </w:t>
      </w:r>
      <w:r w:rsidR="004318C5" w:rsidRPr="00E567DF">
        <w:rPr>
          <w:b/>
          <w:bCs/>
          <w:iCs/>
          <w:sz w:val="20"/>
          <w:lang w:eastAsia="zh-CN"/>
        </w:rPr>
        <w:t>Enhanced MAC CE</w:t>
      </w:r>
      <w:r w:rsidR="001855C6">
        <w:rPr>
          <w:b/>
          <w:bCs/>
          <w:iCs/>
          <w:sz w:val="20"/>
          <w:lang w:eastAsia="zh-CN"/>
        </w:rPr>
        <w:t xml:space="preserve"> signaling</w:t>
      </w:r>
    </w:p>
    <w:p w14:paraId="75A03FBF" w14:textId="77777777" w:rsidR="00E567DF" w:rsidRPr="00E567DF" w:rsidRDefault="00E567DF" w:rsidP="00E567DF">
      <w:pPr>
        <w:jc w:val="center"/>
        <w:rPr>
          <w:b/>
          <w:bCs/>
          <w:iCs/>
          <w:sz w:val="20"/>
          <w:lang w:eastAsia="zh-CN"/>
        </w:rPr>
      </w:pPr>
    </w:p>
    <w:p w14:paraId="7AE958E3" w14:textId="1F03D82B" w:rsidR="00B90284" w:rsidRPr="00333E9A" w:rsidRDefault="00333E9A" w:rsidP="00541950">
      <w:pPr>
        <w:pStyle w:val="afa"/>
        <w:numPr>
          <w:ilvl w:val="0"/>
          <w:numId w:val="8"/>
        </w:numPr>
        <w:rPr>
          <w:rFonts w:ascii="Times New Roman" w:hAnsi="Times New Roman" w:cs="Times New Roman"/>
          <w:b/>
          <w:bCs/>
          <w:sz w:val="22"/>
          <w:szCs w:val="22"/>
        </w:rPr>
      </w:pPr>
      <w:r w:rsidRPr="00333E9A">
        <w:rPr>
          <w:rFonts w:ascii="Times New Roman" w:hAnsi="Times New Roman" w:cs="Times New Roman" w:hint="eastAsia"/>
          <w:b/>
          <w:bCs/>
          <w:sz w:val="22"/>
          <w:szCs w:val="22"/>
        </w:rPr>
        <w:t>:</w:t>
      </w:r>
      <w:r>
        <w:rPr>
          <w:rFonts w:ascii="Times New Roman" w:hAnsi="Times New Roman" w:cs="Times New Roman"/>
          <w:b/>
          <w:bCs/>
          <w:sz w:val="22"/>
          <w:szCs w:val="22"/>
        </w:rPr>
        <w:t xml:space="preserve"> </w:t>
      </w:r>
      <w:r w:rsidR="005455F8" w:rsidRPr="00333E9A">
        <w:rPr>
          <w:rFonts w:ascii="Times New Roman" w:hAnsi="Times New Roman" w:cs="Times New Roman"/>
          <w:b/>
          <w:bCs/>
          <w:sz w:val="22"/>
          <w:szCs w:val="22"/>
        </w:rPr>
        <w:t>T</w:t>
      </w:r>
      <w:r w:rsidR="0029533A" w:rsidRPr="00333E9A">
        <w:rPr>
          <w:rFonts w:ascii="Times New Roman" w:hAnsi="Times New Roman" w:cs="Times New Roman"/>
          <w:b/>
          <w:bCs/>
          <w:sz w:val="22"/>
          <w:szCs w:val="22"/>
        </w:rPr>
        <w:t>he</w:t>
      </w:r>
      <w:r w:rsidR="004318C5" w:rsidRPr="00333E9A">
        <w:rPr>
          <w:rFonts w:ascii="Times New Roman" w:hAnsi="Times New Roman" w:cs="Times New Roman"/>
          <w:b/>
          <w:bCs/>
          <w:sz w:val="22"/>
          <w:szCs w:val="22"/>
        </w:rPr>
        <w:t xml:space="preserve"> </w:t>
      </w:r>
      <w:r w:rsidR="0029533A" w:rsidRPr="00333E9A">
        <w:rPr>
          <w:rFonts w:ascii="Times New Roman" w:hAnsi="Times New Roman" w:cs="Times New Roman"/>
          <w:b/>
          <w:bCs/>
          <w:sz w:val="22"/>
          <w:szCs w:val="22"/>
        </w:rPr>
        <w:t>e</w:t>
      </w:r>
      <w:r w:rsidR="004318C5" w:rsidRPr="00333E9A">
        <w:rPr>
          <w:rFonts w:ascii="Times New Roman" w:hAnsi="Times New Roman" w:cs="Times New Roman"/>
          <w:b/>
          <w:bCs/>
          <w:sz w:val="22"/>
          <w:szCs w:val="22"/>
        </w:rPr>
        <w:t xml:space="preserve">nhanced MAC CE </w:t>
      </w:r>
      <w:r w:rsidR="001855C6" w:rsidRPr="00333E9A">
        <w:rPr>
          <w:rFonts w:ascii="Times New Roman" w:hAnsi="Times New Roman" w:cs="Times New Roman"/>
          <w:b/>
          <w:bCs/>
          <w:sz w:val="22"/>
          <w:szCs w:val="22"/>
        </w:rPr>
        <w:t>signaling to support</w:t>
      </w:r>
      <w:r w:rsidR="004318C5" w:rsidRPr="00333E9A">
        <w:rPr>
          <w:rFonts w:ascii="Times New Roman" w:hAnsi="Times New Roman" w:cs="Times New Roman"/>
          <w:b/>
          <w:bCs/>
          <w:sz w:val="22"/>
          <w:szCs w:val="22"/>
        </w:rPr>
        <w:t xml:space="preserve"> unified TCI </w:t>
      </w:r>
      <w:r w:rsidR="001855C6" w:rsidRPr="00333E9A">
        <w:rPr>
          <w:rFonts w:ascii="Times New Roman" w:hAnsi="Times New Roman" w:cs="Times New Roman"/>
          <w:b/>
          <w:bCs/>
          <w:sz w:val="22"/>
          <w:szCs w:val="22"/>
        </w:rPr>
        <w:t xml:space="preserve">in multi-TRP </w:t>
      </w:r>
      <w:r w:rsidR="005455F8" w:rsidRPr="00333E9A">
        <w:rPr>
          <w:rFonts w:ascii="Times New Roman" w:hAnsi="Times New Roman" w:cs="Times New Roman" w:hint="eastAsia"/>
          <w:b/>
          <w:bCs/>
          <w:sz w:val="22"/>
          <w:szCs w:val="22"/>
        </w:rPr>
        <w:t>c</w:t>
      </w:r>
      <w:r w:rsidR="005455F8" w:rsidRPr="00333E9A">
        <w:rPr>
          <w:rFonts w:ascii="Times New Roman" w:hAnsi="Times New Roman" w:cs="Times New Roman"/>
          <w:b/>
          <w:bCs/>
          <w:sz w:val="22"/>
          <w:szCs w:val="22"/>
        </w:rPr>
        <w:t>an be considered</w:t>
      </w:r>
      <w:r w:rsidR="004318C5" w:rsidRPr="00333E9A">
        <w:rPr>
          <w:rFonts w:ascii="Times New Roman" w:hAnsi="Times New Roman" w:cs="Times New Roman"/>
          <w:b/>
          <w:bCs/>
          <w:sz w:val="22"/>
          <w:szCs w:val="22"/>
        </w:rPr>
        <w:t>.</w:t>
      </w:r>
    </w:p>
    <w:p w14:paraId="3C7DB857" w14:textId="58D1763E" w:rsidR="00B545C9" w:rsidRDefault="00B545C9" w:rsidP="00B545C9">
      <w:pPr>
        <w:rPr>
          <w:b/>
          <w:bCs/>
        </w:rPr>
      </w:pPr>
    </w:p>
    <w:p w14:paraId="481BADF0" w14:textId="77777777" w:rsidR="00B90284" w:rsidRPr="008637BC" w:rsidRDefault="00B90284" w:rsidP="00B90284">
      <w:pPr>
        <w:pStyle w:val="1"/>
        <w:spacing w:before="80" w:after="80"/>
        <w:ind w:left="431" w:hanging="431"/>
        <w:rPr>
          <w:rFonts w:ascii="Arial" w:hAnsi="Arial" w:cs="Arial"/>
          <w:lang w:eastAsia="zh-CN"/>
        </w:rPr>
      </w:pPr>
      <w:r w:rsidRPr="008637BC">
        <w:rPr>
          <w:rFonts w:ascii="Arial" w:hAnsi="Arial" w:cs="Arial"/>
          <w:lang w:eastAsia="zh-CN"/>
        </w:rPr>
        <w:lastRenderedPageBreak/>
        <w:t>Conclusions</w:t>
      </w:r>
    </w:p>
    <w:p w14:paraId="68ECA4B4" w14:textId="77777777" w:rsidR="00B90284" w:rsidRPr="0037255A" w:rsidRDefault="00B90284" w:rsidP="0037255A">
      <w:pPr>
        <w:rPr>
          <w:iCs/>
          <w:sz w:val="20"/>
          <w:lang w:eastAsia="ja-JP"/>
        </w:rPr>
      </w:pPr>
      <w:r w:rsidRPr="0037255A">
        <w:rPr>
          <w:rFonts w:hint="eastAsia"/>
          <w:iCs/>
          <w:sz w:val="20"/>
          <w:lang w:eastAsia="ja-JP"/>
        </w:rPr>
        <w:t>Finally, allow us to repeat our proposals</w:t>
      </w:r>
      <w:r w:rsidRPr="0037255A">
        <w:rPr>
          <w:iCs/>
          <w:sz w:val="20"/>
          <w:lang w:eastAsia="ja-JP"/>
        </w:rPr>
        <w:t xml:space="preserve"> to draw attention</w:t>
      </w:r>
      <w:r w:rsidRPr="0037255A">
        <w:rPr>
          <w:rFonts w:hint="eastAsia"/>
          <w:iCs/>
          <w:sz w:val="20"/>
          <w:lang w:eastAsia="ja-JP"/>
        </w:rPr>
        <w:t>.</w:t>
      </w:r>
    </w:p>
    <w:p w14:paraId="427B1339" w14:textId="3701A731" w:rsidR="00B90284" w:rsidRDefault="00B90284" w:rsidP="00E567DF">
      <w:pPr>
        <w:pStyle w:val="afa"/>
        <w:numPr>
          <w:ilvl w:val="0"/>
          <w:numId w:val="41"/>
        </w:numPr>
        <w:rPr>
          <w:rFonts w:ascii="Times New Roman" w:hAnsi="Times New Roman" w:cs="Times New Roman"/>
          <w:b/>
          <w:sz w:val="22"/>
          <w:szCs w:val="24"/>
        </w:rPr>
      </w:pPr>
      <w:r w:rsidRPr="003908BA">
        <w:rPr>
          <w:rFonts w:ascii="Times New Roman" w:hAnsi="Times New Roman" w:cs="Times New Roman"/>
          <w:b/>
          <w:sz w:val="22"/>
          <w:szCs w:val="24"/>
        </w:rPr>
        <w:t>:</w:t>
      </w:r>
      <w:r>
        <w:rPr>
          <w:rFonts w:ascii="Times New Roman" w:hAnsi="Times New Roman" w:cs="Times New Roman"/>
          <w:b/>
          <w:sz w:val="22"/>
          <w:szCs w:val="24"/>
        </w:rPr>
        <w:t xml:space="preserve"> </w:t>
      </w:r>
      <w:r w:rsidR="00B563DA">
        <w:rPr>
          <w:rFonts w:ascii="Times New Roman" w:eastAsia="MS Gothic" w:hAnsi="Times New Roman" w:cs="Times New Roman"/>
          <w:b/>
          <w:sz w:val="22"/>
          <w:szCs w:val="22"/>
          <w:lang w:eastAsia="ja-JP"/>
        </w:rPr>
        <w:t>Proposed extension of unified TCI framework to multi-TRP can be considered in Rel-18</w:t>
      </w:r>
      <w:r w:rsidR="001855C6">
        <w:rPr>
          <w:rFonts w:ascii="Times New Roman" w:hAnsi="Times New Roman" w:cs="Times New Roman"/>
          <w:b/>
          <w:sz w:val="22"/>
          <w:szCs w:val="24"/>
        </w:rPr>
        <w:t>.</w:t>
      </w:r>
    </w:p>
    <w:p w14:paraId="069D422F" w14:textId="2BEF9604" w:rsidR="00B90284" w:rsidRDefault="00B90284" w:rsidP="00E567DF">
      <w:pPr>
        <w:pStyle w:val="afa"/>
        <w:numPr>
          <w:ilvl w:val="0"/>
          <w:numId w:val="41"/>
        </w:numPr>
        <w:rPr>
          <w:rFonts w:ascii="Times New Roman" w:hAnsi="Times New Roman" w:cs="Times New Roman"/>
          <w:b/>
          <w:sz w:val="22"/>
          <w:szCs w:val="24"/>
        </w:rPr>
      </w:pPr>
      <w:r>
        <w:rPr>
          <w:rFonts w:ascii="Times New Roman" w:hAnsi="Times New Roman" w:cs="Times New Roman" w:hint="eastAsia"/>
          <w:b/>
          <w:sz w:val="22"/>
          <w:szCs w:val="24"/>
        </w:rPr>
        <w:t>:</w:t>
      </w:r>
      <w:r>
        <w:rPr>
          <w:rFonts w:ascii="Times New Roman" w:hAnsi="Times New Roman" w:cs="Times New Roman"/>
          <w:b/>
          <w:sz w:val="22"/>
          <w:szCs w:val="24"/>
        </w:rPr>
        <w:t xml:space="preserve"> </w:t>
      </w:r>
      <w:r w:rsidR="00B563DA" w:rsidRPr="00333E9A">
        <w:rPr>
          <w:rFonts w:ascii="Times New Roman" w:hAnsi="Times New Roman" w:cs="Times New Roman"/>
          <w:b/>
          <w:bCs/>
          <w:sz w:val="22"/>
          <w:szCs w:val="22"/>
        </w:rPr>
        <w:t xml:space="preserve">The enhanced MAC CE signaling to support unified TCI in multi-TRP </w:t>
      </w:r>
      <w:r w:rsidR="00B563DA" w:rsidRPr="00333E9A">
        <w:rPr>
          <w:rFonts w:ascii="Times New Roman" w:hAnsi="Times New Roman" w:cs="Times New Roman" w:hint="eastAsia"/>
          <w:b/>
          <w:bCs/>
          <w:sz w:val="22"/>
          <w:szCs w:val="22"/>
        </w:rPr>
        <w:t>c</w:t>
      </w:r>
      <w:r w:rsidR="00B563DA" w:rsidRPr="00333E9A">
        <w:rPr>
          <w:rFonts w:ascii="Times New Roman" w:hAnsi="Times New Roman" w:cs="Times New Roman"/>
          <w:b/>
          <w:bCs/>
          <w:sz w:val="22"/>
          <w:szCs w:val="22"/>
        </w:rPr>
        <w:t>an be considered</w:t>
      </w:r>
      <w:r>
        <w:rPr>
          <w:rFonts w:ascii="Times New Roman" w:hAnsi="Times New Roman" w:cs="Times New Roman"/>
          <w:b/>
          <w:sz w:val="22"/>
          <w:szCs w:val="24"/>
        </w:rPr>
        <w:t>.</w:t>
      </w:r>
    </w:p>
    <w:p w14:paraId="17B83437" w14:textId="77777777" w:rsidR="00B90284" w:rsidRPr="00B90284" w:rsidRDefault="00B90284" w:rsidP="00B90284">
      <w:pPr>
        <w:pStyle w:val="afa"/>
        <w:spacing w:after="80"/>
        <w:ind w:left="0"/>
        <w:rPr>
          <w:sz w:val="22"/>
          <w:szCs w:val="24"/>
        </w:rPr>
      </w:pPr>
    </w:p>
    <w:p w14:paraId="10B7F322" w14:textId="77777777" w:rsidR="00B90284" w:rsidRPr="008637BC" w:rsidRDefault="00B90284" w:rsidP="00B90284">
      <w:pPr>
        <w:pStyle w:val="1"/>
        <w:spacing w:before="80" w:after="80"/>
        <w:ind w:left="431" w:hanging="431"/>
        <w:rPr>
          <w:rFonts w:ascii="Arial" w:hAnsi="Arial" w:cs="Arial"/>
          <w:lang w:eastAsia="zh-CN"/>
        </w:rPr>
      </w:pPr>
      <w:r w:rsidRPr="008637BC">
        <w:rPr>
          <w:rFonts w:ascii="Arial" w:hAnsi="Arial" w:cs="Arial"/>
          <w:lang w:eastAsia="zh-CN"/>
        </w:rPr>
        <w:t>Reference</w:t>
      </w:r>
    </w:p>
    <w:p w14:paraId="334F8591" w14:textId="77777777" w:rsidR="003355A3" w:rsidRDefault="00B90284" w:rsidP="003355A3">
      <w:pPr>
        <w:pStyle w:val="afa"/>
        <w:numPr>
          <w:ilvl w:val="0"/>
          <w:numId w:val="10"/>
        </w:numPr>
        <w:spacing w:before="80" w:after="80"/>
        <w:ind w:left="357" w:hanging="357"/>
        <w:rPr>
          <w:rFonts w:ascii="Times New Roman" w:hAnsi="Times New Roman" w:cs="Times New Roman"/>
          <w:sz w:val="20"/>
        </w:rPr>
      </w:pPr>
      <w:bookmarkStart w:id="1" w:name="_Ref59985466"/>
      <w:r w:rsidRPr="0069508E">
        <w:rPr>
          <w:rFonts w:ascii="Times New Roman" w:hAnsi="Times New Roman" w:cs="Times New Roman"/>
          <w:sz w:val="20"/>
        </w:rPr>
        <w:t>RP-213598</w:t>
      </w:r>
      <w:bookmarkEnd w:id="1"/>
      <w:r>
        <w:rPr>
          <w:rFonts w:ascii="Times New Roman" w:hAnsi="Times New Roman" w:cs="Times New Roman" w:hint="eastAsia"/>
          <w:sz w:val="20"/>
        </w:rPr>
        <w:t>,</w:t>
      </w:r>
      <w:r>
        <w:rPr>
          <w:rFonts w:ascii="Times New Roman" w:hAnsi="Times New Roman" w:cs="Times New Roman"/>
          <w:sz w:val="20"/>
        </w:rPr>
        <w:t xml:space="preserve"> </w:t>
      </w:r>
      <w:r w:rsidRPr="00743BC4">
        <w:rPr>
          <w:rFonts w:ascii="Times New Roman" w:hAnsi="Times New Roman" w:cs="Times New Roman"/>
          <w:sz w:val="20"/>
        </w:rPr>
        <w:t xml:space="preserve">New </w:t>
      </w:r>
      <w:r w:rsidRPr="0069508E">
        <w:rPr>
          <w:rFonts w:ascii="Times New Roman" w:hAnsi="Times New Roman" w:cs="Times New Roman"/>
          <w:sz w:val="20"/>
        </w:rPr>
        <w:t>WID</w:t>
      </w:r>
      <w:r w:rsidRPr="00743BC4">
        <w:rPr>
          <w:rFonts w:ascii="Times New Roman" w:hAnsi="Times New Roman" w:cs="Times New Roman"/>
          <w:sz w:val="20"/>
        </w:rPr>
        <w:t xml:space="preserve">: </w:t>
      </w:r>
      <w:r w:rsidRPr="0069508E">
        <w:rPr>
          <w:rFonts w:ascii="Times New Roman" w:hAnsi="Times New Roman" w:cs="Times New Roman"/>
          <w:sz w:val="20"/>
        </w:rPr>
        <w:t>MIMO Evolution for Downlink and Uplink</w:t>
      </w:r>
      <w:r>
        <w:rPr>
          <w:rFonts w:ascii="Times New Roman" w:hAnsi="Times New Roman" w:cs="Times New Roman"/>
          <w:sz w:val="20"/>
        </w:rPr>
        <w:t>. 3GPP RANP#94e.</w:t>
      </w:r>
    </w:p>
    <w:p w14:paraId="297D5467" w14:textId="6F70CB1B" w:rsidR="00B90284" w:rsidRPr="003355A3" w:rsidRDefault="00B563DA" w:rsidP="003355A3">
      <w:pPr>
        <w:pStyle w:val="afa"/>
        <w:numPr>
          <w:ilvl w:val="0"/>
          <w:numId w:val="10"/>
        </w:numPr>
        <w:spacing w:before="80" w:after="80"/>
        <w:ind w:left="357" w:hanging="357"/>
        <w:rPr>
          <w:rFonts w:ascii="Times New Roman" w:hAnsi="Times New Roman" w:cs="Times New Roman"/>
          <w:sz w:val="20"/>
        </w:rPr>
      </w:pPr>
      <w:r w:rsidRPr="00B563DA">
        <w:rPr>
          <w:rFonts w:ascii="Times New Roman" w:hAnsi="Times New Roman" w:cs="Times New Roman"/>
          <w:sz w:val="20"/>
        </w:rPr>
        <w:t>R1-2205314</w:t>
      </w:r>
      <w:r>
        <w:rPr>
          <w:rFonts w:ascii="Times New Roman" w:hAnsi="Times New Roman" w:cs="Times New Roman"/>
          <w:sz w:val="20"/>
        </w:rPr>
        <w:t xml:space="preserve">, </w:t>
      </w:r>
      <w:r w:rsidRPr="00B563DA">
        <w:rPr>
          <w:rFonts w:ascii="Times New Roman" w:hAnsi="Times New Roman" w:cs="Times New Roman"/>
          <w:sz w:val="20"/>
        </w:rPr>
        <w:t>Moderator summary on extension of unified TCI framework for MTRP (Round 2)</w:t>
      </w:r>
      <w:r>
        <w:rPr>
          <w:rFonts w:ascii="Times New Roman" w:hAnsi="Times New Roman" w:cs="Times New Roman"/>
          <w:sz w:val="20"/>
        </w:rPr>
        <w:t>, 3GPP RAN1#109e.</w:t>
      </w:r>
    </w:p>
    <w:sectPr w:rsidR="00B90284" w:rsidRPr="003355A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1AC76C" w14:textId="77777777" w:rsidR="00814F07" w:rsidRDefault="00814F07">
      <w:r>
        <w:separator/>
      </w:r>
    </w:p>
  </w:endnote>
  <w:endnote w:type="continuationSeparator" w:id="0">
    <w:p w14:paraId="32AD9618" w14:textId="77777777" w:rsidR="00814F07" w:rsidRDefault="00814F07">
      <w:r>
        <w:continuationSeparator/>
      </w:r>
    </w:p>
  </w:endnote>
  <w:endnote w:type="continuationNotice" w:id="1">
    <w:p w14:paraId="399277D8" w14:textId="77777777" w:rsidR="00814F07" w:rsidRDefault="00814F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FCB064" w14:textId="77777777" w:rsidR="00814F07" w:rsidRDefault="00814F07">
      <w:r>
        <w:separator/>
      </w:r>
    </w:p>
  </w:footnote>
  <w:footnote w:type="continuationSeparator" w:id="0">
    <w:p w14:paraId="3DA0420E" w14:textId="77777777" w:rsidR="00814F07" w:rsidRDefault="00814F07">
      <w:r>
        <w:continuationSeparator/>
      </w:r>
    </w:p>
  </w:footnote>
  <w:footnote w:type="continuationNotice" w:id="1">
    <w:p w14:paraId="169CCE5A" w14:textId="77777777" w:rsidR="00814F07" w:rsidRDefault="00814F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236023A"/>
    <w:multiLevelType w:val="hybridMultilevel"/>
    <w:tmpl w:val="81E821D0"/>
    <w:lvl w:ilvl="0" w:tplc="81446CDA">
      <w:start w:val="1"/>
      <w:numFmt w:val="decimal"/>
      <w:lvlText w:val="Observation %1"/>
      <w:lvlJc w:val="left"/>
      <w:pPr>
        <w:ind w:left="720" w:hanging="360"/>
      </w:pPr>
      <w:rPr>
        <w:rFonts w:ascii="Times New Roman" w:hAnsi="Times New Roman" w:cs="Times New Roman" w:hint="default"/>
        <w:b/>
        <w:sz w:val="22"/>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E1D09FFC"/>
    <w:lvl w:ilvl="0">
      <w:start w:val="1"/>
      <w:numFmt w:val="decimal"/>
      <w:lvlText w:val="%1"/>
      <w:lvlJc w:val="left"/>
      <w:pPr>
        <w:tabs>
          <w:tab w:val="num" w:pos="432"/>
        </w:tabs>
        <w:ind w:left="432" w:hanging="432"/>
      </w:pPr>
      <w:rPr>
        <w:rFonts w:ascii="等线" w:eastAsia="等线" w:hAnsi="等线" w:cs="Times New Roman" w:hint="default"/>
        <w:b/>
        <w:bCs w:val="0"/>
        <w:sz w:val="28"/>
      </w:rPr>
    </w:lvl>
    <w:lvl w:ilvl="1">
      <w:start w:val="1"/>
      <w:numFmt w:val="decimal"/>
      <w:lvlText w:val="%1.%2"/>
      <w:lvlJc w:val="left"/>
      <w:pPr>
        <w:tabs>
          <w:tab w:val="num" w:pos="576"/>
        </w:tabs>
        <w:ind w:left="576" w:hanging="576"/>
      </w:pPr>
      <w:rPr>
        <w:rFonts w:ascii="等线" w:eastAsia="等线" w:hAnsi="等线" w:hint="default"/>
        <w:b/>
        <w:bCs/>
        <w:sz w:val="24"/>
      </w:rPr>
    </w:lvl>
    <w:lvl w:ilvl="2">
      <w:start w:val="1"/>
      <w:numFmt w:val="decimal"/>
      <w:lvlText w:val="%1.%2.%3"/>
      <w:lvlJc w:val="left"/>
      <w:pPr>
        <w:tabs>
          <w:tab w:val="num" w:pos="720"/>
        </w:tabs>
        <w:ind w:left="720" w:hanging="720"/>
      </w:pPr>
      <w:rPr>
        <w:rFonts w:ascii="等线" w:eastAsia="等线" w:hAnsi="等线"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91501DC"/>
    <w:multiLevelType w:val="hybridMultilevel"/>
    <w:tmpl w:val="682275E6"/>
    <w:lvl w:ilvl="0" w:tplc="8676D83A">
      <w:start w:val="1"/>
      <w:numFmt w:val="decimal"/>
      <w:lvlText w:val="Figure %1"/>
      <w:lvlJc w:val="left"/>
      <w:pPr>
        <w:ind w:left="360" w:hanging="360"/>
      </w:pPr>
      <w:rPr>
        <w:rFonts w:ascii="Times New Roman" w:hAnsi="Times New Roman" w:hint="default"/>
        <w:b/>
        <w:sz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F830BE9"/>
    <w:multiLevelType w:val="hybridMultilevel"/>
    <w:tmpl w:val="702E1DE6"/>
    <w:lvl w:ilvl="0" w:tplc="76EA7546">
      <w:start w:val="6"/>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E7C05EF"/>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2" w15:restartNumberingAfterBreak="0">
    <w:nsid w:val="2F3953C1"/>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3" w15:restartNumberingAfterBreak="0">
    <w:nsid w:val="2FBC6A7C"/>
    <w:multiLevelType w:val="hybridMultilevel"/>
    <w:tmpl w:val="CFDCB5BA"/>
    <w:lvl w:ilvl="0" w:tplc="41606D4E">
      <w:start w:val="1"/>
      <w:numFmt w:val="bullet"/>
      <w:lvlText w:val="Ø"/>
      <w:lvlJc w:val="left"/>
      <w:pPr>
        <w:tabs>
          <w:tab w:val="num" w:pos="360"/>
        </w:tabs>
        <w:ind w:left="360" w:hanging="360"/>
      </w:pPr>
      <w:rPr>
        <w:rFonts w:ascii="Wingdings" w:hAnsi="Wingdings" w:hint="default"/>
      </w:rPr>
    </w:lvl>
    <w:lvl w:ilvl="1" w:tplc="D3C02698">
      <w:start w:val="1"/>
      <w:numFmt w:val="bullet"/>
      <w:lvlText w:val="Ø"/>
      <w:lvlJc w:val="left"/>
      <w:pPr>
        <w:tabs>
          <w:tab w:val="num" w:pos="1080"/>
        </w:tabs>
        <w:ind w:left="1080" w:hanging="360"/>
      </w:pPr>
      <w:rPr>
        <w:rFonts w:ascii="Wingdings" w:hAnsi="Wingdings" w:hint="default"/>
      </w:rPr>
    </w:lvl>
    <w:lvl w:ilvl="2" w:tplc="0B344A28">
      <w:numFmt w:val="bullet"/>
      <w:lvlText w:val="ü"/>
      <w:lvlJc w:val="left"/>
      <w:pPr>
        <w:tabs>
          <w:tab w:val="num" w:pos="1800"/>
        </w:tabs>
        <w:ind w:left="1800" w:hanging="360"/>
      </w:pPr>
      <w:rPr>
        <w:rFonts w:ascii="Wingdings" w:hAnsi="Wingdings" w:hint="default"/>
      </w:rPr>
    </w:lvl>
    <w:lvl w:ilvl="3" w:tplc="31ECB72A" w:tentative="1">
      <w:start w:val="1"/>
      <w:numFmt w:val="bullet"/>
      <w:lvlText w:val="Ø"/>
      <w:lvlJc w:val="left"/>
      <w:pPr>
        <w:tabs>
          <w:tab w:val="num" w:pos="2520"/>
        </w:tabs>
        <w:ind w:left="2520" w:hanging="360"/>
      </w:pPr>
      <w:rPr>
        <w:rFonts w:ascii="Wingdings" w:hAnsi="Wingdings" w:hint="default"/>
      </w:rPr>
    </w:lvl>
    <w:lvl w:ilvl="4" w:tplc="6750D486" w:tentative="1">
      <w:start w:val="1"/>
      <w:numFmt w:val="bullet"/>
      <w:lvlText w:val="Ø"/>
      <w:lvlJc w:val="left"/>
      <w:pPr>
        <w:tabs>
          <w:tab w:val="num" w:pos="3240"/>
        </w:tabs>
        <w:ind w:left="3240" w:hanging="360"/>
      </w:pPr>
      <w:rPr>
        <w:rFonts w:ascii="Wingdings" w:hAnsi="Wingdings" w:hint="default"/>
      </w:rPr>
    </w:lvl>
    <w:lvl w:ilvl="5" w:tplc="92FC5846" w:tentative="1">
      <w:start w:val="1"/>
      <w:numFmt w:val="bullet"/>
      <w:lvlText w:val="Ø"/>
      <w:lvlJc w:val="left"/>
      <w:pPr>
        <w:tabs>
          <w:tab w:val="num" w:pos="3960"/>
        </w:tabs>
        <w:ind w:left="3960" w:hanging="360"/>
      </w:pPr>
      <w:rPr>
        <w:rFonts w:ascii="Wingdings" w:hAnsi="Wingdings" w:hint="default"/>
      </w:rPr>
    </w:lvl>
    <w:lvl w:ilvl="6" w:tplc="F030FE1C" w:tentative="1">
      <w:start w:val="1"/>
      <w:numFmt w:val="bullet"/>
      <w:lvlText w:val="Ø"/>
      <w:lvlJc w:val="left"/>
      <w:pPr>
        <w:tabs>
          <w:tab w:val="num" w:pos="4680"/>
        </w:tabs>
        <w:ind w:left="4680" w:hanging="360"/>
      </w:pPr>
      <w:rPr>
        <w:rFonts w:ascii="Wingdings" w:hAnsi="Wingdings" w:hint="default"/>
      </w:rPr>
    </w:lvl>
    <w:lvl w:ilvl="7" w:tplc="053E568C" w:tentative="1">
      <w:start w:val="1"/>
      <w:numFmt w:val="bullet"/>
      <w:lvlText w:val="Ø"/>
      <w:lvlJc w:val="left"/>
      <w:pPr>
        <w:tabs>
          <w:tab w:val="num" w:pos="5400"/>
        </w:tabs>
        <w:ind w:left="5400" w:hanging="360"/>
      </w:pPr>
      <w:rPr>
        <w:rFonts w:ascii="Wingdings" w:hAnsi="Wingdings" w:hint="default"/>
      </w:rPr>
    </w:lvl>
    <w:lvl w:ilvl="8" w:tplc="CCBE2184" w:tentative="1">
      <w:start w:val="1"/>
      <w:numFmt w:val="bullet"/>
      <w:lvlText w:val="Ø"/>
      <w:lvlJc w:val="left"/>
      <w:pPr>
        <w:tabs>
          <w:tab w:val="num" w:pos="6120"/>
        </w:tabs>
        <w:ind w:left="6120" w:hanging="360"/>
      </w:pPr>
      <w:rPr>
        <w:rFonts w:ascii="Wingdings" w:hAnsi="Wingdings" w:hint="default"/>
      </w:rPr>
    </w:lvl>
  </w:abstractNum>
  <w:abstractNum w:abstractNumId="14" w15:restartNumberingAfterBreak="0">
    <w:nsid w:val="33B557C1"/>
    <w:multiLevelType w:val="multilevel"/>
    <w:tmpl w:val="DF66D816"/>
    <w:lvl w:ilvl="0">
      <w:start w:val="1"/>
      <w:numFmt w:val="decimal"/>
      <w:pStyle w:val="1"/>
      <w:lvlText w:val="%1"/>
      <w:lvlJc w:val="left"/>
      <w:pPr>
        <w:tabs>
          <w:tab w:val="num" w:pos="432"/>
        </w:tabs>
        <w:ind w:left="432" w:hanging="432"/>
      </w:pPr>
      <w:rPr>
        <w:rFonts w:hint="default"/>
        <w:i w:val="0"/>
        <w:sz w:val="24"/>
        <w:lang w:val="en-US"/>
      </w:rPr>
    </w:lvl>
    <w:lvl w:ilvl="1">
      <w:start w:val="1"/>
      <w:numFmt w:val="decimal"/>
      <w:pStyle w:val="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3"/>
      <w:lvlText w:val="%1.%2.%3"/>
      <w:lvlJc w:val="left"/>
      <w:pPr>
        <w:tabs>
          <w:tab w:val="num" w:pos="720"/>
        </w:tabs>
        <w:ind w:left="720" w:hanging="720"/>
      </w:pPr>
      <w:rPr>
        <w:rFonts w:hint="default"/>
        <w:b/>
        <w:bCs/>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66F0048"/>
    <w:multiLevelType w:val="hybridMultilevel"/>
    <w:tmpl w:val="8E0CC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48723C"/>
    <w:multiLevelType w:val="multilevel"/>
    <w:tmpl w:val="3748723C"/>
    <w:lvl w:ilvl="0">
      <w:start w:val="1"/>
      <w:numFmt w:val="bullet"/>
      <w:lvlText w:val="•"/>
      <w:lvlJc w:val="left"/>
      <w:pPr>
        <w:ind w:left="480" w:hanging="480"/>
      </w:pPr>
      <w:rPr>
        <w:rFonts w:ascii="Arial" w:hAnsi="Arial" w:hint="default"/>
      </w:rPr>
    </w:lvl>
    <w:lvl w:ilvl="1">
      <w:start w:val="1"/>
      <w:numFmt w:val="bullet"/>
      <w:lvlText w:val="•"/>
      <w:lvlJc w:val="left"/>
      <w:pPr>
        <w:ind w:left="960" w:hanging="480"/>
      </w:pPr>
      <w:rPr>
        <w:rFonts w:ascii="Arial" w:hAnsi="Arial" w:hint="default"/>
      </w:rPr>
    </w:lvl>
    <w:lvl w:ilvl="2">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1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FF30B67"/>
    <w:multiLevelType w:val="hybridMultilevel"/>
    <w:tmpl w:val="662E8148"/>
    <w:lvl w:ilvl="0" w:tplc="4816F02E">
      <w:start w:val="1"/>
      <w:numFmt w:val="bullet"/>
      <w:lvlText w:val="ü"/>
      <w:lvlJc w:val="left"/>
      <w:pPr>
        <w:tabs>
          <w:tab w:val="num" w:pos="360"/>
        </w:tabs>
        <w:ind w:left="360" w:hanging="360"/>
      </w:pPr>
      <w:rPr>
        <w:rFonts w:ascii="Wingdings" w:hAnsi="Wingdings" w:hint="default"/>
      </w:rPr>
    </w:lvl>
    <w:lvl w:ilvl="1" w:tplc="D312F0F6">
      <w:start w:val="1"/>
      <w:numFmt w:val="bullet"/>
      <w:lvlText w:val="ü"/>
      <w:lvlJc w:val="left"/>
      <w:pPr>
        <w:tabs>
          <w:tab w:val="num" w:pos="1080"/>
        </w:tabs>
        <w:ind w:left="1080" w:hanging="360"/>
      </w:pPr>
      <w:rPr>
        <w:rFonts w:ascii="Wingdings" w:hAnsi="Wingdings" w:hint="default"/>
      </w:rPr>
    </w:lvl>
    <w:lvl w:ilvl="2" w:tplc="970C3E0C">
      <w:start w:val="1"/>
      <w:numFmt w:val="bullet"/>
      <w:lvlText w:val="ü"/>
      <w:lvlJc w:val="left"/>
      <w:pPr>
        <w:tabs>
          <w:tab w:val="num" w:pos="1800"/>
        </w:tabs>
        <w:ind w:left="1800" w:hanging="360"/>
      </w:pPr>
      <w:rPr>
        <w:rFonts w:ascii="Wingdings" w:hAnsi="Wingdings" w:hint="default"/>
      </w:rPr>
    </w:lvl>
    <w:lvl w:ilvl="3" w:tplc="B7CEE1D6" w:tentative="1">
      <w:start w:val="1"/>
      <w:numFmt w:val="bullet"/>
      <w:lvlText w:val="ü"/>
      <w:lvlJc w:val="left"/>
      <w:pPr>
        <w:tabs>
          <w:tab w:val="num" w:pos="2520"/>
        </w:tabs>
        <w:ind w:left="2520" w:hanging="360"/>
      </w:pPr>
      <w:rPr>
        <w:rFonts w:ascii="Wingdings" w:hAnsi="Wingdings" w:hint="default"/>
      </w:rPr>
    </w:lvl>
    <w:lvl w:ilvl="4" w:tplc="93D28B58" w:tentative="1">
      <w:start w:val="1"/>
      <w:numFmt w:val="bullet"/>
      <w:lvlText w:val="ü"/>
      <w:lvlJc w:val="left"/>
      <w:pPr>
        <w:tabs>
          <w:tab w:val="num" w:pos="3240"/>
        </w:tabs>
        <w:ind w:left="3240" w:hanging="360"/>
      </w:pPr>
      <w:rPr>
        <w:rFonts w:ascii="Wingdings" w:hAnsi="Wingdings" w:hint="default"/>
      </w:rPr>
    </w:lvl>
    <w:lvl w:ilvl="5" w:tplc="29AABAA2" w:tentative="1">
      <w:start w:val="1"/>
      <w:numFmt w:val="bullet"/>
      <w:lvlText w:val="ü"/>
      <w:lvlJc w:val="left"/>
      <w:pPr>
        <w:tabs>
          <w:tab w:val="num" w:pos="3960"/>
        </w:tabs>
        <w:ind w:left="3960" w:hanging="360"/>
      </w:pPr>
      <w:rPr>
        <w:rFonts w:ascii="Wingdings" w:hAnsi="Wingdings" w:hint="default"/>
      </w:rPr>
    </w:lvl>
    <w:lvl w:ilvl="6" w:tplc="8D78AA52" w:tentative="1">
      <w:start w:val="1"/>
      <w:numFmt w:val="bullet"/>
      <w:lvlText w:val="ü"/>
      <w:lvlJc w:val="left"/>
      <w:pPr>
        <w:tabs>
          <w:tab w:val="num" w:pos="4680"/>
        </w:tabs>
        <w:ind w:left="4680" w:hanging="360"/>
      </w:pPr>
      <w:rPr>
        <w:rFonts w:ascii="Wingdings" w:hAnsi="Wingdings" w:hint="default"/>
      </w:rPr>
    </w:lvl>
    <w:lvl w:ilvl="7" w:tplc="A4BAED74" w:tentative="1">
      <w:start w:val="1"/>
      <w:numFmt w:val="bullet"/>
      <w:lvlText w:val="ü"/>
      <w:lvlJc w:val="left"/>
      <w:pPr>
        <w:tabs>
          <w:tab w:val="num" w:pos="5400"/>
        </w:tabs>
        <w:ind w:left="5400" w:hanging="360"/>
      </w:pPr>
      <w:rPr>
        <w:rFonts w:ascii="Wingdings" w:hAnsi="Wingdings" w:hint="default"/>
      </w:rPr>
    </w:lvl>
    <w:lvl w:ilvl="8" w:tplc="092E919E" w:tentative="1">
      <w:start w:val="1"/>
      <w:numFmt w:val="bullet"/>
      <w:lvlText w:val="ü"/>
      <w:lvlJc w:val="left"/>
      <w:pPr>
        <w:tabs>
          <w:tab w:val="num" w:pos="6120"/>
        </w:tabs>
        <w:ind w:left="6120" w:hanging="360"/>
      </w:pPr>
      <w:rPr>
        <w:rFonts w:ascii="Wingdings" w:hAnsi="Wingdings" w:hint="default"/>
      </w:rPr>
    </w:lvl>
  </w:abstractNum>
  <w:abstractNum w:abstractNumId="20"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6BD08E4"/>
    <w:multiLevelType w:val="hybridMultilevel"/>
    <w:tmpl w:val="7D70AA66"/>
    <w:lvl w:ilvl="0" w:tplc="B2609A80">
      <w:start w:val="2"/>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FC1FD4"/>
    <w:multiLevelType w:val="hybridMultilevel"/>
    <w:tmpl w:val="67B87F8C"/>
    <w:lvl w:ilvl="0" w:tplc="8C366E0E">
      <w:start w:val="1"/>
      <w:numFmt w:val="bullet"/>
      <w:lvlText w:val="ü"/>
      <w:lvlJc w:val="left"/>
      <w:pPr>
        <w:tabs>
          <w:tab w:val="num" w:pos="360"/>
        </w:tabs>
        <w:ind w:left="360" w:hanging="360"/>
      </w:pPr>
      <w:rPr>
        <w:rFonts w:ascii="Wingdings" w:hAnsi="Wingdings" w:hint="default"/>
      </w:rPr>
    </w:lvl>
    <w:lvl w:ilvl="1" w:tplc="6E2C1D10">
      <w:start w:val="1"/>
      <w:numFmt w:val="bullet"/>
      <w:lvlText w:val="ü"/>
      <w:lvlJc w:val="left"/>
      <w:pPr>
        <w:tabs>
          <w:tab w:val="num" w:pos="1080"/>
        </w:tabs>
        <w:ind w:left="1080" w:hanging="360"/>
      </w:pPr>
      <w:rPr>
        <w:rFonts w:ascii="Wingdings" w:hAnsi="Wingdings" w:hint="default"/>
      </w:rPr>
    </w:lvl>
    <w:lvl w:ilvl="2" w:tplc="44BC65E6">
      <w:start w:val="1"/>
      <w:numFmt w:val="bullet"/>
      <w:lvlText w:val="ü"/>
      <w:lvlJc w:val="left"/>
      <w:pPr>
        <w:tabs>
          <w:tab w:val="num" w:pos="1800"/>
        </w:tabs>
        <w:ind w:left="1800" w:hanging="360"/>
      </w:pPr>
      <w:rPr>
        <w:rFonts w:ascii="Wingdings" w:hAnsi="Wingdings" w:hint="default"/>
      </w:rPr>
    </w:lvl>
    <w:lvl w:ilvl="3" w:tplc="A91AF088">
      <w:numFmt w:val="bullet"/>
      <w:lvlText w:val="•"/>
      <w:lvlJc w:val="left"/>
      <w:pPr>
        <w:tabs>
          <w:tab w:val="num" w:pos="2520"/>
        </w:tabs>
        <w:ind w:left="2520" w:hanging="360"/>
      </w:pPr>
      <w:rPr>
        <w:rFonts w:ascii="Arial" w:hAnsi="Arial" w:hint="default"/>
      </w:rPr>
    </w:lvl>
    <w:lvl w:ilvl="4" w:tplc="111A7200" w:tentative="1">
      <w:start w:val="1"/>
      <w:numFmt w:val="bullet"/>
      <w:lvlText w:val="ü"/>
      <w:lvlJc w:val="left"/>
      <w:pPr>
        <w:tabs>
          <w:tab w:val="num" w:pos="3240"/>
        </w:tabs>
        <w:ind w:left="3240" w:hanging="360"/>
      </w:pPr>
      <w:rPr>
        <w:rFonts w:ascii="Wingdings" w:hAnsi="Wingdings" w:hint="default"/>
      </w:rPr>
    </w:lvl>
    <w:lvl w:ilvl="5" w:tplc="0DCEF55A" w:tentative="1">
      <w:start w:val="1"/>
      <w:numFmt w:val="bullet"/>
      <w:lvlText w:val="ü"/>
      <w:lvlJc w:val="left"/>
      <w:pPr>
        <w:tabs>
          <w:tab w:val="num" w:pos="3960"/>
        </w:tabs>
        <w:ind w:left="3960" w:hanging="360"/>
      </w:pPr>
      <w:rPr>
        <w:rFonts w:ascii="Wingdings" w:hAnsi="Wingdings" w:hint="default"/>
      </w:rPr>
    </w:lvl>
    <w:lvl w:ilvl="6" w:tplc="211C9F60" w:tentative="1">
      <w:start w:val="1"/>
      <w:numFmt w:val="bullet"/>
      <w:lvlText w:val="ü"/>
      <w:lvlJc w:val="left"/>
      <w:pPr>
        <w:tabs>
          <w:tab w:val="num" w:pos="4680"/>
        </w:tabs>
        <w:ind w:left="4680" w:hanging="360"/>
      </w:pPr>
      <w:rPr>
        <w:rFonts w:ascii="Wingdings" w:hAnsi="Wingdings" w:hint="default"/>
      </w:rPr>
    </w:lvl>
    <w:lvl w:ilvl="7" w:tplc="ACDAD574" w:tentative="1">
      <w:start w:val="1"/>
      <w:numFmt w:val="bullet"/>
      <w:lvlText w:val="ü"/>
      <w:lvlJc w:val="left"/>
      <w:pPr>
        <w:tabs>
          <w:tab w:val="num" w:pos="5400"/>
        </w:tabs>
        <w:ind w:left="5400" w:hanging="360"/>
      </w:pPr>
      <w:rPr>
        <w:rFonts w:ascii="Wingdings" w:hAnsi="Wingdings" w:hint="default"/>
      </w:rPr>
    </w:lvl>
    <w:lvl w:ilvl="8" w:tplc="485C62FC" w:tentative="1">
      <w:start w:val="1"/>
      <w:numFmt w:val="bullet"/>
      <w:lvlText w:val="ü"/>
      <w:lvlJc w:val="left"/>
      <w:pPr>
        <w:tabs>
          <w:tab w:val="num" w:pos="6120"/>
        </w:tabs>
        <w:ind w:left="6120" w:hanging="360"/>
      </w:pPr>
      <w:rPr>
        <w:rFonts w:ascii="Wingdings" w:hAnsi="Wingdings" w:hint="default"/>
      </w:rPr>
    </w:lvl>
  </w:abstractNum>
  <w:abstractNum w:abstractNumId="23" w15:restartNumberingAfterBreak="0">
    <w:nsid w:val="4B721846"/>
    <w:multiLevelType w:val="hybridMultilevel"/>
    <w:tmpl w:val="DDFCAD6E"/>
    <w:lvl w:ilvl="0" w:tplc="F5D69848">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1404D37"/>
    <w:multiLevelType w:val="hybridMultilevel"/>
    <w:tmpl w:val="0DE2D76E"/>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8212C"/>
    <w:multiLevelType w:val="hybridMultilevel"/>
    <w:tmpl w:val="BDE6D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2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C583661"/>
    <w:multiLevelType w:val="hybridMultilevel"/>
    <w:tmpl w:val="E522F084"/>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6E185255"/>
    <w:multiLevelType w:val="hybridMultilevel"/>
    <w:tmpl w:val="8D58FD04"/>
    <w:lvl w:ilvl="0" w:tplc="41606D4E">
      <w:start w:val="1"/>
      <w:numFmt w:val="bullet"/>
      <w:lvlText w:val="Ø"/>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0A07CA4"/>
    <w:multiLevelType w:val="hybridMultilevel"/>
    <w:tmpl w:val="25FCB8D0"/>
    <w:lvl w:ilvl="0" w:tplc="0F0A61FA">
      <w:start w:val="1"/>
      <w:numFmt w:val="decimal"/>
      <w:lvlText w:val="%1."/>
      <w:lvlJc w:val="left"/>
      <w:pPr>
        <w:ind w:left="960" w:hanging="360"/>
      </w:pPr>
      <w:rPr>
        <w:rFonts w:hint="default"/>
        <w:b/>
        <w:sz w:val="22"/>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7" w15:restartNumberingAfterBreak="0">
    <w:nsid w:val="74355E27"/>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8" w15:restartNumberingAfterBreak="0">
    <w:nsid w:val="7A991E37"/>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9"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C63D38"/>
    <w:multiLevelType w:val="hybridMultilevel"/>
    <w:tmpl w:val="4A3C478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41"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39"/>
  </w:num>
  <w:num w:numId="4">
    <w:abstractNumId w:val="27"/>
  </w:num>
  <w:num w:numId="5">
    <w:abstractNumId w:val="35"/>
  </w:num>
  <w:num w:numId="6">
    <w:abstractNumId w:val="7"/>
  </w:num>
  <w:num w:numId="7">
    <w:abstractNumId w:val="1"/>
  </w:num>
  <w:num w:numId="8">
    <w:abstractNumId w:val="37"/>
  </w:num>
  <w:num w:numId="9">
    <w:abstractNumId w:val="29"/>
  </w:num>
  <w:num w:numId="10">
    <w:abstractNumId w:val="25"/>
  </w:num>
  <w:num w:numId="11">
    <w:abstractNumId w:val="26"/>
  </w:num>
  <w:num w:numId="12">
    <w:abstractNumId w:val="15"/>
  </w:num>
  <w:num w:numId="13">
    <w:abstractNumId w:val="4"/>
  </w:num>
  <w:num w:numId="14">
    <w:abstractNumId w:val="0"/>
  </w:num>
  <w:num w:numId="15">
    <w:abstractNumId w:val="40"/>
  </w:num>
  <w:num w:numId="16">
    <w:abstractNumId w:val="6"/>
  </w:num>
  <w:num w:numId="17">
    <w:abstractNumId w:val="33"/>
  </w:num>
  <w:num w:numId="18">
    <w:abstractNumId w:val="5"/>
  </w:num>
  <w:num w:numId="19">
    <w:abstractNumId w:val="20"/>
  </w:num>
  <w:num w:numId="20">
    <w:abstractNumId w:val="38"/>
  </w:num>
  <w:num w:numId="21">
    <w:abstractNumId w:val="30"/>
  </w:num>
  <w:num w:numId="22">
    <w:abstractNumId w:val="41"/>
  </w:num>
  <w:num w:numId="23">
    <w:abstractNumId w:val="12"/>
  </w:num>
  <w:num w:numId="24">
    <w:abstractNumId w:val="42"/>
  </w:num>
  <w:num w:numId="25">
    <w:abstractNumId w:val="28"/>
  </w:num>
  <w:num w:numId="26">
    <w:abstractNumId w:val="29"/>
  </w:num>
  <w:num w:numId="27">
    <w:abstractNumId w:val="10"/>
  </w:num>
  <w:num w:numId="28">
    <w:abstractNumId w:val="9"/>
  </w:num>
  <w:num w:numId="29">
    <w:abstractNumId w:val="24"/>
  </w:num>
  <w:num w:numId="30">
    <w:abstractNumId w:val="32"/>
  </w:num>
  <w:num w:numId="31">
    <w:abstractNumId w:val="18"/>
  </w:num>
  <w:num w:numId="32">
    <w:abstractNumId w:val="3"/>
  </w:num>
  <w:num w:numId="33">
    <w:abstractNumId w:val="31"/>
  </w:num>
  <w:num w:numId="34">
    <w:abstractNumId w:val="23"/>
  </w:num>
  <w:num w:numId="35">
    <w:abstractNumId w:val="21"/>
  </w:num>
  <w:num w:numId="36">
    <w:abstractNumId w:val="13"/>
  </w:num>
  <w:num w:numId="37">
    <w:abstractNumId w:val="34"/>
  </w:num>
  <w:num w:numId="38">
    <w:abstractNumId w:val="36"/>
  </w:num>
  <w:num w:numId="39">
    <w:abstractNumId w:val="14"/>
  </w:num>
  <w:num w:numId="40">
    <w:abstractNumId w:val="14"/>
  </w:num>
  <w:num w:numId="41">
    <w:abstractNumId w:val="11"/>
  </w:num>
  <w:num w:numId="42">
    <w:abstractNumId w:val="8"/>
  </w:num>
  <w:num w:numId="43">
    <w:abstractNumId w:val="2"/>
  </w:num>
  <w:num w:numId="44">
    <w:abstractNumId w:val="22"/>
  </w:num>
  <w:num w:numId="45">
    <w:abstractNumId w:val="19"/>
  </w:num>
  <w:num w:numId="46">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1023"/>
    <w:rsid w:val="000015CF"/>
    <w:rsid w:val="000018AA"/>
    <w:rsid w:val="00001E27"/>
    <w:rsid w:val="00002893"/>
    <w:rsid w:val="00002AD6"/>
    <w:rsid w:val="00002B3B"/>
    <w:rsid w:val="0000318F"/>
    <w:rsid w:val="00003210"/>
    <w:rsid w:val="000033A3"/>
    <w:rsid w:val="000034D3"/>
    <w:rsid w:val="00003566"/>
    <w:rsid w:val="00003605"/>
    <w:rsid w:val="0000373D"/>
    <w:rsid w:val="00003B9F"/>
    <w:rsid w:val="00003C3F"/>
    <w:rsid w:val="00003C56"/>
    <w:rsid w:val="00003DCD"/>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160"/>
    <w:rsid w:val="000108B9"/>
    <w:rsid w:val="000109E6"/>
    <w:rsid w:val="00010ABF"/>
    <w:rsid w:val="00011096"/>
    <w:rsid w:val="0001195E"/>
    <w:rsid w:val="00011A54"/>
    <w:rsid w:val="00011AEA"/>
    <w:rsid w:val="00011F67"/>
    <w:rsid w:val="0001215C"/>
    <w:rsid w:val="000121C3"/>
    <w:rsid w:val="0001241C"/>
    <w:rsid w:val="00012862"/>
    <w:rsid w:val="000128E6"/>
    <w:rsid w:val="00012A12"/>
    <w:rsid w:val="00012E26"/>
    <w:rsid w:val="00013035"/>
    <w:rsid w:val="000134B5"/>
    <w:rsid w:val="00013840"/>
    <w:rsid w:val="00013849"/>
    <w:rsid w:val="000138F4"/>
    <w:rsid w:val="00013985"/>
    <w:rsid w:val="00013A25"/>
    <w:rsid w:val="00013EBC"/>
    <w:rsid w:val="000142E9"/>
    <w:rsid w:val="0001481B"/>
    <w:rsid w:val="000150F3"/>
    <w:rsid w:val="000158ED"/>
    <w:rsid w:val="00015EFB"/>
    <w:rsid w:val="000165E2"/>
    <w:rsid w:val="00016B85"/>
    <w:rsid w:val="00017020"/>
    <w:rsid w:val="000172BE"/>
    <w:rsid w:val="00017CDF"/>
    <w:rsid w:val="00017D8A"/>
    <w:rsid w:val="00020A9F"/>
    <w:rsid w:val="00021626"/>
    <w:rsid w:val="000218F5"/>
    <w:rsid w:val="000223B4"/>
    <w:rsid w:val="000226B5"/>
    <w:rsid w:val="00023388"/>
    <w:rsid w:val="00023425"/>
    <w:rsid w:val="00023683"/>
    <w:rsid w:val="00024007"/>
    <w:rsid w:val="000241BE"/>
    <w:rsid w:val="000242F2"/>
    <w:rsid w:val="00024396"/>
    <w:rsid w:val="00025242"/>
    <w:rsid w:val="000260D1"/>
    <w:rsid w:val="000268FF"/>
    <w:rsid w:val="00026D4B"/>
    <w:rsid w:val="00027335"/>
    <w:rsid w:val="000274ED"/>
    <w:rsid w:val="000275C6"/>
    <w:rsid w:val="00027AD6"/>
    <w:rsid w:val="00030031"/>
    <w:rsid w:val="0003024C"/>
    <w:rsid w:val="000308F8"/>
    <w:rsid w:val="000309EA"/>
    <w:rsid w:val="00030D0A"/>
    <w:rsid w:val="00030D6B"/>
    <w:rsid w:val="00031278"/>
    <w:rsid w:val="00031ADB"/>
    <w:rsid w:val="00031C3B"/>
    <w:rsid w:val="00032056"/>
    <w:rsid w:val="00032793"/>
    <w:rsid w:val="000328CA"/>
    <w:rsid w:val="00032E40"/>
    <w:rsid w:val="0003305B"/>
    <w:rsid w:val="000333ED"/>
    <w:rsid w:val="000334A1"/>
    <w:rsid w:val="0003376B"/>
    <w:rsid w:val="000339ED"/>
    <w:rsid w:val="0003457B"/>
    <w:rsid w:val="00034676"/>
    <w:rsid w:val="000346E6"/>
    <w:rsid w:val="00034974"/>
    <w:rsid w:val="00035238"/>
    <w:rsid w:val="000352B3"/>
    <w:rsid w:val="00036639"/>
    <w:rsid w:val="00036AAB"/>
    <w:rsid w:val="00036C55"/>
    <w:rsid w:val="0003717F"/>
    <w:rsid w:val="00037216"/>
    <w:rsid w:val="00037E2D"/>
    <w:rsid w:val="0004023E"/>
    <w:rsid w:val="0004024B"/>
    <w:rsid w:val="000407C0"/>
    <w:rsid w:val="000411EC"/>
    <w:rsid w:val="0004133A"/>
    <w:rsid w:val="00041889"/>
    <w:rsid w:val="00041ACC"/>
    <w:rsid w:val="00041C57"/>
    <w:rsid w:val="00041D94"/>
    <w:rsid w:val="0004202B"/>
    <w:rsid w:val="0004243B"/>
    <w:rsid w:val="00042720"/>
    <w:rsid w:val="0004290B"/>
    <w:rsid w:val="000434B7"/>
    <w:rsid w:val="000435C9"/>
    <w:rsid w:val="000435E4"/>
    <w:rsid w:val="00043A4E"/>
    <w:rsid w:val="00044077"/>
    <w:rsid w:val="0004483A"/>
    <w:rsid w:val="00044E41"/>
    <w:rsid w:val="000456F8"/>
    <w:rsid w:val="00045C7A"/>
    <w:rsid w:val="00046796"/>
    <w:rsid w:val="000467FD"/>
    <w:rsid w:val="00046AAF"/>
    <w:rsid w:val="00047225"/>
    <w:rsid w:val="00047D14"/>
    <w:rsid w:val="00047E60"/>
    <w:rsid w:val="00047FDE"/>
    <w:rsid w:val="000504E6"/>
    <w:rsid w:val="000514B9"/>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A75"/>
    <w:rsid w:val="00056ACF"/>
    <w:rsid w:val="0005714C"/>
    <w:rsid w:val="0005793E"/>
    <w:rsid w:val="00057DC8"/>
    <w:rsid w:val="0006045C"/>
    <w:rsid w:val="00060AED"/>
    <w:rsid w:val="000612E1"/>
    <w:rsid w:val="000614FE"/>
    <w:rsid w:val="00061F3E"/>
    <w:rsid w:val="00061FD2"/>
    <w:rsid w:val="00062A4F"/>
    <w:rsid w:val="00062E41"/>
    <w:rsid w:val="00063F01"/>
    <w:rsid w:val="00063F42"/>
    <w:rsid w:val="00063F5E"/>
    <w:rsid w:val="00064768"/>
    <w:rsid w:val="00065D0E"/>
    <w:rsid w:val="00065D38"/>
    <w:rsid w:val="00066416"/>
    <w:rsid w:val="00066DEB"/>
    <w:rsid w:val="00066F27"/>
    <w:rsid w:val="00067571"/>
    <w:rsid w:val="00067A1E"/>
    <w:rsid w:val="00067DD1"/>
    <w:rsid w:val="00070447"/>
    <w:rsid w:val="000706E7"/>
    <w:rsid w:val="00070992"/>
    <w:rsid w:val="00070C8A"/>
    <w:rsid w:val="00070CA8"/>
    <w:rsid w:val="00070EF8"/>
    <w:rsid w:val="00070FFE"/>
    <w:rsid w:val="00071192"/>
    <w:rsid w:val="0007139E"/>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242"/>
    <w:rsid w:val="000745AA"/>
    <w:rsid w:val="00074632"/>
    <w:rsid w:val="0007491F"/>
    <w:rsid w:val="00074E86"/>
    <w:rsid w:val="00074E9C"/>
    <w:rsid w:val="00074FC4"/>
    <w:rsid w:val="00075109"/>
    <w:rsid w:val="00075308"/>
    <w:rsid w:val="00075405"/>
    <w:rsid w:val="00075C69"/>
    <w:rsid w:val="00076097"/>
    <w:rsid w:val="00076541"/>
    <w:rsid w:val="00076F6B"/>
    <w:rsid w:val="000772F4"/>
    <w:rsid w:val="000776EB"/>
    <w:rsid w:val="00077AB9"/>
    <w:rsid w:val="00080BB5"/>
    <w:rsid w:val="00080FAC"/>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08C"/>
    <w:rsid w:val="0008661A"/>
    <w:rsid w:val="00086800"/>
    <w:rsid w:val="00086D0C"/>
    <w:rsid w:val="0008740C"/>
    <w:rsid w:val="00087913"/>
    <w:rsid w:val="00087AB1"/>
    <w:rsid w:val="00087C4F"/>
    <w:rsid w:val="000902DC"/>
    <w:rsid w:val="000906E4"/>
    <w:rsid w:val="00090E22"/>
    <w:rsid w:val="000911AE"/>
    <w:rsid w:val="000916C1"/>
    <w:rsid w:val="00091A32"/>
    <w:rsid w:val="00091C80"/>
    <w:rsid w:val="00091F60"/>
    <w:rsid w:val="0009208B"/>
    <w:rsid w:val="00092146"/>
    <w:rsid w:val="000926E1"/>
    <w:rsid w:val="00092C34"/>
    <w:rsid w:val="00092C64"/>
    <w:rsid w:val="00093697"/>
    <w:rsid w:val="00093916"/>
    <w:rsid w:val="00093D42"/>
    <w:rsid w:val="00094A16"/>
    <w:rsid w:val="00094DE6"/>
    <w:rsid w:val="0009513C"/>
    <w:rsid w:val="000959E0"/>
    <w:rsid w:val="00096348"/>
    <w:rsid w:val="00096356"/>
    <w:rsid w:val="000965E5"/>
    <w:rsid w:val="00096753"/>
    <w:rsid w:val="00097138"/>
    <w:rsid w:val="00097C99"/>
    <w:rsid w:val="00097E22"/>
    <w:rsid w:val="000A01FE"/>
    <w:rsid w:val="000A0834"/>
    <w:rsid w:val="000A0F14"/>
    <w:rsid w:val="000A1182"/>
    <w:rsid w:val="000A1441"/>
    <w:rsid w:val="000A1584"/>
    <w:rsid w:val="000A1A06"/>
    <w:rsid w:val="000A1B60"/>
    <w:rsid w:val="000A20C4"/>
    <w:rsid w:val="000A21B4"/>
    <w:rsid w:val="000A23B3"/>
    <w:rsid w:val="000A2CC7"/>
    <w:rsid w:val="000A2ED6"/>
    <w:rsid w:val="000A338C"/>
    <w:rsid w:val="000A34E3"/>
    <w:rsid w:val="000A3A9C"/>
    <w:rsid w:val="000A3E17"/>
    <w:rsid w:val="000A4205"/>
    <w:rsid w:val="000A443F"/>
    <w:rsid w:val="000A4A19"/>
    <w:rsid w:val="000A4A9E"/>
    <w:rsid w:val="000A4EF0"/>
    <w:rsid w:val="000A5A8F"/>
    <w:rsid w:val="000A5B59"/>
    <w:rsid w:val="000A6351"/>
    <w:rsid w:val="000A63D6"/>
    <w:rsid w:val="000A70DC"/>
    <w:rsid w:val="000A7888"/>
    <w:rsid w:val="000A78BD"/>
    <w:rsid w:val="000A7B38"/>
    <w:rsid w:val="000A7F5B"/>
    <w:rsid w:val="000B0343"/>
    <w:rsid w:val="000B0E53"/>
    <w:rsid w:val="000B208C"/>
    <w:rsid w:val="000B27C5"/>
    <w:rsid w:val="000B2985"/>
    <w:rsid w:val="000B2B8A"/>
    <w:rsid w:val="000B2C88"/>
    <w:rsid w:val="000B301F"/>
    <w:rsid w:val="000B3065"/>
    <w:rsid w:val="000B3342"/>
    <w:rsid w:val="000B3F4E"/>
    <w:rsid w:val="000B439F"/>
    <w:rsid w:val="000B4FD8"/>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D3B"/>
    <w:rsid w:val="000C40C7"/>
    <w:rsid w:val="000C422D"/>
    <w:rsid w:val="000C4CC0"/>
    <w:rsid w:val="000C5974"/>
    <w:rsid w:val="000C5F91"/>
    <w:rsid w:val="000C6025"/>
    <w:rsid w:val="000C62CF"/>
    <w:rsid w:val="000C671A"/>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C16"/>
    <w:rsid w:val="000D3F5E"/>
    <w:rsid w:val="000D46D8"/>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E01F5"/>
    <w:rsid w:val="000E07D6"/>
    <w:rsid w:val="000E0E51"/>
    <w:rsid w:val="000E1380"/>
    <w:rsid w:val="000E1626"/>
    <w:rsid w:val="000E18DF"/>
    <w:rsid w:val="000E224F"/>
    <w:rsid w:val="000E2288"/>
    <w:rsid w:val="000E32CE"/>
    <w:rsid w:val="000E36D9"/>
    <w:rsid w:val="000E3765"/>
    <w:rsid w:val="000E41C6"/>
    <w:rsid w:val="000E4791"/>
    <w:rsid w:val="000E48E7"/>
    <w:rsid w:val="000E4919"/>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47F"/>
    <w:rsid w:val="000F15BC"/>
    <w:rsid w:val="000F180A"/>
    <w:rsid w:val="000F19F6"/>
    <w:rsid w:val="000F1C92"/>
    <w:rsid w:val="000F1FAA"/>
    <w:rsid w:val="000F20A7"/>
    <w:rsid w:val="000F22FE"/>
    <w:rsid w:val="000F275B"/>
    <w:rsid w:val="000F2EEE"/>
    <w:rsid w:val="000F30DF"/>
    <w:rsid w:val="000F3292"/>
    <w:rsid w:val="000F3697"/>
    <w:rsid w:val="000F4C20"/>
    <w:rsid w:val="000F4E03"/>
    <w:rsid w:val="000F4E6E"/>
    <w:rsid w:val="000F5046"/>
    <w:rsid w:val="000F5E83"/>
    <w:rsid w:val="000F65EE"/>
    <w:rsid w:val="000F6726"/>
    <w:rsid w:val="000F6EAD"/>
    <w:rsid w:val="000F7F58"/>
    <w:rsid w:val="00100128"/>
    <w:rsid w:val="0010080C"/>
    <w:rsid w:val="001009D1"/>
    <w:rsid w:val="00100E3F"/>
    <w:rsid w:val="00100F7A"/>
    <w:rsid w:val="00100FF3"/>
    <w:rsid w:val="00101586"/>
    <w:rsid w:val="00101C5E"/>
    <w:rsid w:val="001026CA"/>
    <w:rsid w:val="00102D51"/>
    <w:rsid w:val="00103E1D"/>
    <w:rsid w:val="00103EE9"/>
    <w:rsid w:val="001043C2"/>
    <w:rsid w:val="001043E1"/>
    <w:rsid w:val="00104CA6"/>
    <w:rsid w:val="0010505A"/>
    <w:rsid w:val="00105CC7"/>
    <w:rsid w:val="001061B1"/>
    <w:rsid w:val="00107233"/>
    <w:rsid w:val="00107276"/>
    <w:rsid w:val="0010732C"/>
    <w:rsid w:val="00107779"/>
    <w:rsid w:val="001078C2"/>
    <w:rsid w:val="00107B21"/>
    <w:rsid w:val="00107E1C"/>
    <w:rsid w:val="00110156"/>
    <w:rsid w:val="00110243"/>
    <w:rsid w:val="001110B5"/>
    <w:rsid w:val="001112C4"/>
    <w:rsid w:val="0011130B"/>
    <w:rsid w:val="0011140B"/>
    <w:rsid w:val="00111444"/>
    <w:rsid w:val="00111723"/>
    <w:rsid w:val="00111EC3"/>
    <w:rsid w:val="001121AE"/>
    <w:rsid w:val="00112928"/>
    <w:rsid w:val="001129B5"/>
    <w:rsid w:val="00113D4D"/>
    <w:rsid w:val="001141E3"/>
    <w:rsid w:val="001144DF"/>
    <w:rsid w:val="0011557B"/>
    <w:rsid w:val="001163DF"/>
    <w:rsid w:val="00116674"/>
    <w:rsid w:val="00116711"/>
    <w:rsid w:val="00116806"/>
    <w:rsid w:val="00116EEF"/>
    <w:rsid w:val="00116FA9"/>
    <w:rsid w:val="00117C85"/>
    <w:rsid w:val="0012058D"/>
    <w:rsid w:val="001208C2"/>
    <w:rsid w:val="00120B13"/>
    <w:rsid w:val="00121019"/>
    <w:rsid w:val="00121082"/>
    <w:rsid w:val="0012208D"/>
    <w:rsid w:val="00122457"/>
    <w:rsid w:val="00123538"/>
    <w:rsid w:val="001235B7"/>
    <w:rsid w:val="00124A01"/>
    <w:rsid w:val="00124D84"/>
    <w:rsid w:val="001250DD"/>
    <w:rsid w:val="00125660"/>
    <w:rsid w:val="0012572E"/>
    <w:rsid w:val="00125733"/>
    <w:rsid w:val="00125B70"/>
    <w:rsid w:val="00125DBA"/>
    <w:rsid w:val="001263AA"/>
    <w:rsid w:val="00126428"/>
    <w:rsid w:val="001272EE"/>
    <w:rsid w:val="00127321"/>
    <w:rsid w:val="00127325"/>
    <w:rsid w:val="001278A5"/>
    <w:rsid w:val="00127CCF"/>
    <w:rsid w:val="00127F8B"/>
    <w:rsid w:val="00127FA5"/>
    <w:rsid w:val="00130779"/>
    <w:rsid w:val="001307A1"/>
    <w:rsid w:val="001308EC"/>
    <w:rsid w:val="00131355"/>
    <w:rsid w:val="001321D3"/>
    <w:rsid w:val="001323B6"/>
    <w:rsid w:val="00132D48"/>
    <w:rsid w:val="0013327A"/>
    <w:rsid w:val="001332BA"/>
    <w:rsid w:val="00133599"/>
    <w:rsid w:val="00133BF7"/>
    <w:rsid w:val="00133DB1"/>
    <w:rsid w:val="0013417D"/>
    <w:rsid w:val="001345A2"/>
    <w:rsid w:val="00134939"/>
    <w:rsid w:val="001349B6"/>
    <w:rsid w:val="00134B88"/>
    <w:rsid w:val="001353D3"/>
    <w:rsid w:val="00135B16"/>
    <w:rsid w:val="00135C7A"/>
    <w:rsid w:val="00136441"/>
    <w:rsid w:val="001365EE"/>
    <w:rsid w:val="001367A0"/>
    <w:rsid w:val="0013685A"/>
    <w:rsid w:val="0013698B"/>
    <w:rsid w:val="00136A23"/>
    <w:rsid w:val="00136B99"/>
    <w:rsid w:val="00136E28"/>
    <w:rsid w:val="00137FE1"/>
    <w:rsid w:val="001400F0"/>
    <w:rsid w:val="0014063E"/>
    <w:rsid w:val="00140833"/>
    <w:rsid w:val="0014087D"/>
    <w:rsid w:val="00140F59"/>
    <w:rsid w:val="00140F74"/>
    <w:rsid w:val="00141191"/>
    <w:rsid w:val="00141306"/>
    <w:rsid w:val="0014159C"/>
    <w:rsid w:val="00141ADC"/>
    <w:rsid w:val="00141B23"/>
    <w:rsid w:val="00141D0D"/>
    <w:rsid w:val="00142665"/>
    <w:rsid w:val="00142B5E"/>
    <w:rsid w:val="001431EE"/>
    <w:rsid w:val="0014384A"/>
    <w:rsid w:val="00143FA4"/>
    <w:rsid w:val="0014450F"/>
    <w:rsid w:val="00144518"/>
    <w:rsid w:val="0014485A"/>
    <w:rsid w:val="0014496A"/>
    <w:rsid w:val="00144D8F"/>
    <w:rsid w:val="001456F1"/>
    <w:rsid w:val="00145C74"/>
    <w:rsid w:val="00145E06"/>
    <w:rsid w:val="001462E9"/>
    <w:rsid w:val="001463F9"/>
    <w:rsid w:val="00146E32"/>
    <w:rsid w:val="001471BC"/>
    <w:rsid w:val="00147CF5"/>
    <w:rsid w:val="00147D52"/>
    <w:rsid w:val="00151619"/>
    <w:rsid w:val="00152835"/>
    <w:rsid w:val="001550B5"/>
    <w:rsid w:val="0015514D"/>
    <w:rsid w:val="00155927"/>
    <w:rsid w:val="001559FA"/>
    <w:rsid w:val="00156374"/>
    <w:rsid w:val="001566C8"/>
    <w:rsid w:val="00156BD8"/>
    <w:rsid w:val="00156DDF"/>
    <w:rsid w:val="00157285"/>
    <w:rsid w:val="00157478"/>
    <w:rsid w:val="001577D8"/>
    <w:rsid w:val="0015780B"/>
    <w:rsid w:val="00157B75"/>
    <w:rsid w:val="00157E91"/>
    <w:rsid w:val="00157FC3"/>
    <w:rsid w:val="00160279"/>
    <w:rsid w:val="00160739"/>
    <w:rsid w:val="001608E0"/>
    <w:rsid w:val="00160AFF"/>
    <w:rsid w:val="00161394"/>
    <w:rsid w:val="00161D47"/>
    <w:rsid w:val="0016221F"/>
    <w:rsid w:val="0016271E"/>
    <w:rsid w:val="00162734"/>
    <w:rsid w:val="00162D7A"/>
    <w:rsid w:val="0016368B"/>
    <w:rsid w:val="001636E0"/>
    <w:rsid w:val="00163C5F"/>
    <w:rsid w:val="00163F45"/>
    <w:rsid w:val="00164DAB"/>
    <w:rsid w:val="00165BBB"/>
    <w:rsid w:val="00166073"/>
    <w:rsid w:val="0016613D"/>
    <w:rsid w:val="0016613F"/>
    <w:rsid w:val="00166215"/>
    <w:rsid w:val="00166591"/>
    <w:rsid w:val="001668D3"/>
    <w:rsid w:val="00166971"/>
    <w:rsid w:val="001671BD"/>
    <w:rsid w:val="0016759A"/>
    <w:rsid w:val="00167AB7"/>
    <w:rsid w:val="00170457"/>
    <w:rsid w:val="0017068C"/>
    <w:rsid w:val="00170C5C"/>
    <w:rsid w:val="001710C3"/>
    <w:rsid w:val="00171143"/>
    <w:rsid w:val="001715BF"/>
    <w:rsid w:val="001716D6"/>
    <w:rsid w:val="001717C0"/>
    <w:rsid w:val="00171A52"/>
    <w:rsid w:val="001720CC"/>
    <w:rsid w:val="0017211C"/>
    <w:rsid w:val="00172864"/>
    <w:rsid w:val="00172B82"/>
    <w:rsid w:val="00172C1B"/>
    <w:rsid w:val="00172C76"/>
    <w:rsid w:val="00172EFA"/>
    <w:rsid w:val="00173181"/>
    <w:rsid w:val="001731EB"/>
    <w:rsid w:val="001735FA"/>
    <w:rsid w:val="00173608"/>
    <w:rsid w:val="00173A68"/>
    <w:rsid w:val="00173E85"/>
    <w:rsid w:val="00174206"/>
    <w:rsid w:val="00174386"/>
    <w:rsid w:val="001745EC"/>
    <w:rsid w:val="001747B7"/>
    <w:rsid w:val="00175C30"/>
    <w:rsid w:val="00175DA1"/>
    <w:rsid w:val="00175DCB"/>
    <w:rsid w:val="00176473"/>
    <w:rsid w:val="00176576"/>
    <w:rsid w:val="00176AFA"/>
    <w:rsid w:val="00176BD6"/>
    <w:rsid w:val="00177069"/>
    <w:rsid w:val="00177A49"/>
    <w:rsid w:val="00177FC1"/>
    <w:rsid w:val="00180634"/>
    <w:rsid w:val="0018136C"/>
    <w:rsid w:val="001815A2"/>
    <w:rsid w:val="00181E81"/>
    <w:rsid w:val="00181FC1"/>
    <w:rsid w:val="00182121"/>
    <w:rsid w:val="00182183"/>
    <w:rsid w:val="001826AB"/>
    <w:rsid w:val="00182C7D"/>
    <w:rsid w:val="00183034"/>
    <w:rsid w:val="001830F7"/>
    <w:rsid w:val="0018359C"/>
    <w:rsid w:val="00183EE6"/>
    <w:rsid w:val="00185264"/>
    <w:rsid w:val="001855C6"/>
    <w:rsid w:val="0018588A"/>
    <w:rsid w:val="00185A59"/>
    <w:rsid w:val="00185FA5"/>
    <w:rsid w:val="00186A53"/>
    <w:rsid w:val="00186C70"/>
    <w:rsid w:val="00186E32"/>
    <w:rsid w:val="0018724D"/>
    <w:rsid w:val="00187252"/>
    <w:rsid w:val="00187514"/>
    <w:rsid w:val="00187FCE"/>
    <w:rsid w:val="001902B6"/>
    <w:rsid w:val="00191305"/>
    <w:rsid w:val="00191C91"/>
    <w:rsid w:val="0019245F"/>
    <w:rsid w:val="00192D6B"/>
    <w:rsid w:val="00192DD9"/>
    <w:rsid w:val="00193A6A"/>
    <w:rsid w:val="00193C06"/>
    <w:rsid w:val="00194081"/>
    <w:rsid w:val="0019410F"/>
    <w:rsid w:val="0019416F"/>
    <w:rsid w:val="00194339"/>
    <w:rsid w:val="00194848"/>
    <w:rsid w:val="00194DB4"/>
    <w:rsid w:val="00194F13"/>
    <w:rsid w:val="00194F2D"/>
    <w:rsid w:val="00195031"/>
    <w:rsid w:val="00195172"/>
    <w:rsid w:val="00195346"/>
    <w:rsid w:val="0019564D"/>
    <w:rsid w:val="0019585F"/>
    <w:rsid w:val="001958EA"/>
    <w:rsid w:val="00195977"/>
    <w:rsid w:val="00195E0E"/>
    <w:rsid w:val="00196633"/>
    <w:rsid w:val="00197E31"/>
    <w:rsid w:val="001A020F"/>
    <w:rsid w:val="001A07DE"/>
    <w:rsid w:val="001A0E39"/>
    <w:rsid w:val="001A0E65"/>
    <w:rsid w:val="001A0E89"/>
    <w:rsid w:val="001A1071"/>
    <w:rsid w:val="001A180D"/>
    <w:rsid w:val="001A1BAC"/>
    <w:rsid w:val="001A23CE"/>
    <w:rsid w:val="001A2C89"/>
    <w:rsid w:val="001A40AC"/>
    <w:rsid w:val="001A414B"/>
    <w:rsid w:val="001A44F9"/>
    <w:rsid w:val="001A4972"/>
    <w:rsid w:val="001A4E3C"/>
    <w:rsid w:val="001A4E41"/>
    <w:rsid w:val="001A506E"/>
    <w:rsid w:val="001A51DA"/>
    <w:rsid w:val="001A5222"/>
    <w:rsid w:val="001A5531"/>
    <w:rsid w:val="001A5E6D"/>
    <w:rsid w:val="001A5F94"/>
    <w:rsid w:val="001A6552"/>
    <w:rsid w:val="001A673E"/>
    <w:rsid w:val="001A67B2"/>
    <w:rsid w:val="001A6D82"/>
    <w:rsid w:val="001A7724"/>
    <w:rsid w:val="001A7763"/>
    <w:rsid w:val="001A7D26"/>
    <w:rsid w:val="001B1405"/>
    <w:rsid w:val="001B204D"/>
    <w:rsid w:val="001B271E"/>
    <w:rsid w:val="001B2C86"/>
    <w:rsid w:val="001B32E5"/>
    <w:rsid w:val="001B3964"/>
    <w:rsid w:val="001B396A"/>
    <w:rsid w:val="001B3A1B"/>
    <w:rsid w:val="001B3D59"/>
    <w:rsid w:val="001B421B"/>
    <w:rsid w:val="001B4452"/>
    <w:rsid w:val="001B466C"/>
    <w:rsid w:val="001B4860"/>
    <w:rsid w:val="001B4A97"/>
    <w:rsid w:val="001B4F34"/>
    <w:rsid w:val="001B52EC"/>
    <w:rsid w:val="001B554A"/>
    <w:rsid w:val="001B55D1"/>
    <w:rsid w:val="001B580F"/>
    <w:rsid w:val="001B5B29"/>
    <w:rsid w:val="001B5D16"/>
    <w:rsid w:val="001B63B7"/>
    <w:rsid w:val="001B6421"/>
    <w:rsid w:val="001B6564"/>
    <w:rsid w:val="001B691A"/>
    <w:rsid w:val="001B69B6"/>
    <w:rsid w:val="001B6AC0"/>
    <w:rsid w:val="001B6BB2"/>
    <w:rsid w:val="001B7116"/>
    <w:rsid w:val="001B7512"/>
    <w:rsid w:val="001B7596"/>
    <w:rsid w:val="001C02D8"/>
    <w:rsid w:val="001C04E3"/>
    <w:rsid w:val="001C0569"/>
    <w:rsid w:val="001C067A"/>
    <w:rsid w:val="001C0C93"/>
    <w:rsid w:val="001C10A1"/>
    <w:rsid w:val="001C115A"/>
    <w:rsid w:val="001C14ED"/>
    <w:rsid w:val="001C1D7E"/>
    <w:rsid w:val="001C1E16"/>
    <w:rsid w:val="001C1FB0"/>
    <w:rsid w:val="001C2378"/>
    <w:rsid w:val="001C2744"/>
    <w:rsid w:val="001C2A6A"/>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CAE"/>
    <w:rsid w:val="001D2FFA"/>
    <w:rsid w:val="001D3109"/>
    <w:rsid w:val="001D332E"/>
    <w:rsid w:val="001D382E"/>
    <w:rsid w:val="001D3836"/>
    <w:rsid w:val="001D383A"/>
    <w:rsid w:val="001D41B5"/>
    <w:rsid w:val="001D4D63"/>
    <w:rsid w:val="001D4DB0"/>
    <w:rsid w:val="001D5033"/>
    <w:rsid w:val="001D53BB"/>
    <w:rsid w:val="001D53C8"/>
    <w:rsid w:val="001D544E"/>
    <w:rsid w:val="001D5A82"/>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D7E45"/>
    <w:rsid w:val="001E05C3"/>
    <w:rsid w:val="001E0AD3"/>
    <w:rsid w:val="001E152E"/>
    <w:rsid w:val="001E1940"/>
    <w:rsid w:val="001E252C"/>
    <w:rsid w:val="001E2815"/>
    <w:rsid w:val="001E2DEE"/>
    <w:rsid w:val="001E304C"/>
    <w:rsid w:val="001E34EC"/>
    <w:rsid w:val="001E36E4"/>
    <w:rsid w:val="001E379D"/>
    <w:rsid w:val="001E3A3C"/>
    <w:rsid w:val="001E4F90"/>
    <w:rsid w:val="001E5036"/>
    <w:rsid w:val="001E558C"/>
    <w:rsid w:val="001E5C23"/>
    <w:rsid w:val="001E5E20"/>
    <w:rsid w:val="001E5F90"/>
    <w:rsid w:val="001E6B04"/>
    <w:rsid w:val="001E6F50"/>
    <w:rsid w:val="001E7504"/>
    <w:rsid w:val="001E76DF"/>
    <w:rsid w:val="001F0199"/>
    <w:rsid w:val="001F1308"/>
    <w:rsid w:val="001F1525"/>
    <w:rsid w:val="001F1663"/>
    <w:rsid w:val="001F1E87"/>
    <w:rsid w:val="001F1EB6"/>
    <w:rsid w:val="001F20D1"/>
    <w:rsid w:val="001F24A4"/>
    <w:rsid w:val="001F2A0D"/>
    <w:rsid w:val="001F2E23"/>
    <w:rsid w:val="001F3026"/>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5DB"/>
    <w:rsid w:val="002008DE"/>
    <w:rsid w:val="00200926"/>
    <w:rsid w:val="00200D2C"/>
    <w:rsid w:val="002014C7"/>
    <w:rsid w:val="002019D8"/>
    <w:rsid w:val="00201EC7"/>
    <w:rsid w:val="00201F53"/>
    <w:rsid w:val="00202169"/>
    <w:rsid w:val="00202261"/>
    <w:rsid w:val="00202B61"/>
    <w:rsid w:val="0020340E"/>
    <w:rsid w:val="0020349A"/>
    <w:rsid w:val="002034B4"/>
    <w:rsid w:val="00203A7E"/>
    <w:rsid w:val="00203BD7"/>
    <w:rsid w:val="00204032"/>
    <w:rsid w:val="00204BAD"/>
    <w:rsid w:val="00204D60"/>
    <w:rsid w:val="00205627"/>
    <w:rsid w:val="002056D0"/>
    <w:rsid w:val="0020584F"/>
    <w:rsid w:val="002058F0"/>
    <w:rsid w:val="002070A0"/>
    <w:rsid w:val="0020778C"/>
    <w:rsid w:val="00207C7C"/>
    <w:rsid w:val="00210647"/>
    <w:rsid w:val="00210648"/>
    <w:rsid w:val="00210860"/>
    <w:rsid w:val="00210B6A"/>
    <w:rsid w:val="002110E9"/>
    <w:rsid w:val="002111B9"/>
    <w:rsid w:val="002111C2"/>
    <w:rsid w:val="00211498"/>
    <w:rsid w:val="002118BA"/>
    <w:rsid w:val="00212109"/>
    <w:rsid w:val="002123FF"/>
    <w:rsid w:val="002126CE"/>
    <w:rsid w:val="002129C5"/>
    <w:rsid w:val="00212CB6"/>
    <w:rsid w:val="00212E37"/>
    <w:rsid w:val="002140FF"/>
    <w:rsid w:val="00214C1C"/>
    <w:rsid w:val="002158EA"/>
    <w:rsid w:val="00215AFD"/>
    <w:rsid w:val="00215C9E"/>
    <w:rsid w:val="00216422"/>
    <w:rsid w:val="002170AA"/>
    <w:rsid w:val="00217AB8"/>
    <w:rsid w:val="00217D5B"/>
    <w:rsid w:val="00217DF2"/>
    <w:rsid w:val="00220747"/>
    <w:rsid w:val="002207A2"/>
    <w:rsid w:val="00220894"/>
    <w:rsid w:val="00220951"/>
    <w:rsid w:val="00221005"/>
    <w:rsid w:val="00222293"/>
    <w:rsid w:val="00222A34"/>
    <w:rsid w:val="00222D69"/>
    <w:rsid w:val="00222F15"/>
    <w:rsid w:val="00223012"/>
    <w:rsid w:val="00223B46"/>
    <w:rsid w:val="00223F29"/>
    <w:rsid w:val="002240F3"/>
    <w:rsid w:val="002241D5"/>
    <w:rsid w:val="00224952"/>
    <w:rsid w:val="00224DD2"/>
    <w:rsid w:val="00225145"/>
    <w:rsid w:val="00225A6A"/>
    <w:rsid w:val="00225AC7"/>
    <w:rsid w:val="00225ACC"/>
    <w:rsid w:val="00225ADB"/>
    <w:rsid w:val="00225E5E"/>
    <w:rsid w:val="00226A04"/>
    <w:rsid w:val="00226CEE"/>
    <w:rsid w:val="00227393"/>
    <w:rsid w:val="00227875"/>
    <w:rsid w:val="00227B82"/>
    <w:rsid w:val="00230C01"/>
    <w:rsid w:val="0023106E"/>
    <w:rsid w:val="0023107E"/>
    <w:rsid w:val="00231403"/>
    <w:rsid w:val="002317A2"/>
    <w:rsid w:val="002317B4"/>
    <w:rsid w:val="00231A3D"/>
    <w:rsid w:val="00231C25"/>
    <w:rsid w:val="00231C6F"/>
    <w:rsid w:val="00231F2D"/>
    <w:rsid w:val="002324AA"/>
    <w:rsid w:val="0023290A"/>
    <w:rsid w:val="00232A90"/>
    <w:rsid w:val="00232AE7"/>
    <w:rsid w:val="00233523"/>
    <w:rsid w:val="002335A8"/>
    <w:rsid w:val="00233B5C"/>
    <w:rsid w:val="00234151"/>
    <w:rsid w:val="002341E4"/>
    <w:rsid w:val="0023468E"/>
    <w:rsid w:val="002348AF"/>
    <w:rsid w:val="002348EF"/>
    <w:rsid w:val="00234F8C"/>
    <w:rsid w:val="00235542"/>
    <w:rsid w:val="00235C93"/>
    <w:rsid w:val="00236349"/>
    <w:rsid w:val="0023641F"/>
    <w:rsid w:val="0023698E"/>
    <w:rsid w:val="002369B0"/>
    <w:rsid w:val="00236A36"/>
    <w:rsid w:val="00236AD8"/>
    <w:rsid w:val="00237039"/>
    <w:rsid w:val="002374F5"/>
    <w:rsid w:val="002401F5"/>
    <w:rsid w:val="00240623"/>
    <w:rsid w:val="00240E54"/>
    <w:rsid w:val="00241FBA"/>
    <w:rsid w:val="0024293A"/>
    <w:rsid w:val="00242B4D"/>
    <w:rsid w:val="00242DDE"/>
    <w:rsid w:val="002439E1"/>
    <w:rsid w:val="00243FCB"/>
    <w:rsid w:val="00244955"/>
    <w:rsid w:val="00244DC3"/>
    <w:rsid w:val="00244E8B"/>
    <w:rsid w:val="002451C5"/>
    <w:rsid w:val="0024522D"/>
    <w:rsid w:val="00245463"/>
    <w:rsid w:val="002456B6"/>
    <w:rsid w:val="00245A0E"/>
    <w:rsid w:val="00245F1F"/>
    <w:rsid w:val="0024663B"/>
    <w:rsid w:val="00247103"/>
    <w:rsid w:val="00247201"/>
    <w:rsid w:val="00250067"/>
    <w:rsid w:val="00250120"/>
    <w:rsid w:val="0025088C"/>
    <w:rsid w:val="0025096B"/>
    <w:rsid w:val="00250E6E"/>
    <w:rsid w:val="002511B6"/>
    <w:rsid w:val="002516DE"/>
    <w:rsid w:val="00251A69"/>
    <w:rsid w:val="00251BE6"/>
    <w:rsid w:val="00251F81"/>
    <w:rsid w:val="00252BE0"/>
    <w:rsid w:val="00253056"/>
    <w:rsid w:val="00253588"/>
    <w:rsid w:val="00253823"/>
    <w:rsid w:val="00253881"/>
    <w:rsid w:val="00253C38"/>
    <w:rsid w:val="002544EF"/>
    <w:rsid w:val="00254659"/>
    <w:rsid w:val="002546F4"/>
    <w:rsid w:val="002551D0"/>
    <w:rsid w:val="00255374"/>
    <w:rsid w:val="002556BC"/>
    <w:rsid w:val="002559B3"/>
    <w:rsid w:val="00255AC0"/>
    <w:rsid w:val="00255B39"/>
    <w:rsid w:val="00255F8F"/>
    <w:rsid w:val="00256368"/>
    <w:rsid w:val="00256FA1"/>
    <w:rsid w:val="00257290"/>
    <w:rsid w:val="00257BF4"/>
    <w:rsid w:val="00260003"/>
    <w:rsid w:val="0026035D"/>
    <w:rsid w:val="002606D6"/>
    <w:rsid w:val="00261B34"/>
    <w:rsid w:val="00261C98"/>
    <w:rsid w:val="00261D01"/>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A0C"/>
    <w:rsid w:val="00266B13"/>
    <w:rsid w:val="00266D70"/>
    <w:rsid w:val="0026798F"/>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247"/>
    <w:rsid w:val="00275552"/>
    <w:rsid w:val="00275621"/>
    <w:rsid w:val="00275706"/>
    <w:rsid w:val="00275C51"/>
    <w:rsid w:val="00275CB7"/>
    <w:rsid w:val="00275D30"/>
    <w:rsid w:val="00275ED3"/>
    <w:rsid w:val="00276259"/>
    <w:rsid w:val="002768E2"/>
    <w:rsid w:val="00276A35"/>
    <w:rsid w:val="00276AF6"/>
    <w:rsid w:val="00276F83"/>
    <w:rsid w:val="00277835"/>
    <w:rsid w:val="00277A3A"/>
    <w:rsid w:val="00277D35"/>
    <w:rsid w:val="0028001B"/>
    <w:rsid w:val="00280AB1"/>
    <w:rsid w:val="00281D0E"/>
    <w:rsid w:val="00282117"/>
    <w:rsid w:val="00282AD4"/>
    <w:rsid w:val="00282B00"/>
    <w:rsid w:val="00283D1C"/>
    <w:rsid w:val="002843E2"/>
    <w:rsid w:val="002848AB"/>
    <w:rsid w:val="00284BAE"/>
    <w:rsid w:val="00284C48"/>
    <w:rsid w:val="00284D2D"/>
    <w:rsid w:val="00284E6A"/>
    <w:rsid w:val="00284F0C"/>
    <w:rsid w:val="00285407"/>
    <w:rsid w:val="002859AF"/>
    <w:rsid w:val="00285F84"/>
    <w:rsid w:val="002862FE"/>
    <w:rsid w:val="002864F3"/>
    <w:rsid w:val="002868B2"/>
    <w:rsid w:val="00286AE7"/>
    <w:rsid w:val="00287243"/>
    <w:rsid w:val="00287917"/>
    <w:rsid w:val="00287D70"/>
    <w:rsid w:val="00287E99"/>
    <w:rsid w:val="00290647"/>
    <w:rsid w:val="00290996"/>
    <w:rsid w:val="00291385"/>
    <w:rsid w:val="00291422"/>
    <w:rsid w:val="00291424"/>
    <w:rsid w:val="00291480"/>
    <w:rsid w:val="0029237F"/>
    <w:rsid w:val="00292715"/>
    <w:rsid w:val="002927B5"/>
    <w:rsid w:val="00292E45"/>
    <w:rsid w:val="002937DD"/>
    <w:rsid w:val="00293A37"/>
    <w:rsid w:val="00293E57"/>
    <w:rsid w:val="00294234"/>
    <w:rsid w:val="002947D1"/>
    <w:rsid w:val="002948DF"/>
    <w:rsid w:val="00294B55"/>
    <w:rsid w:val="00294D90"/>
    <w:rsid w:val="00294EA2"/>
    <w:rsid w:val="0029533A"/>
    <w:rsid w:val="002963DE"/>
    <w:rsid w:val="0029722B"/>
    <w:rsid w:val="00297611"/>
    <w:rsid w:val="002A00CD"/>
    <w:rsid w:val="002A0EC3"/>
    <w:rsid w:val="002A0EE0"/>
    <w:rsid w:val="002A14F5"/>
    <w:rsid w:val="002A1BE0"/>
    <w:rsid w:val="002A1E92"/>
    <w:rsid w:val="002A204D"/>
    <w:rsid w:val="002A2387"/>
    <w:rsid w:val="002A2616"/>
    <w:rsid w:val="002A26E1"/>
    <w:rsid w:val="002A3153"/>
    <w:rsid w:val="002A368A"/>
    <w:rsid w:val="002A3CE3"/>
    <w:rsid w:val="002A4065"/>
    <w:rsid w:val="002A4095"/>
    <w:rsid w:val="002A40D3"/>
    <w:rsid w:val="002A4982"/>
    <w:rsid w:val="002A49EF"/>
    <w:rsid w:val="002A4E10"/>
    <w:rsid w:val="002A59F0"/>
    <w:rsid w:val="002A5C48"/>
    <w:rsid w:val="002A61FE"/>
    <w:rsid w:val="002A6432"/>
    <w:rsid w:val="002A690E"/>
    <w:rsid w:val="002A6A5C"/>
    <w:rsid w:val="002A6D11"/>
    <w:rsid w:val="002A6F25"/>
    <w:rsid w:val="002A6FD3"/>
    <w:rsid w:val="002A744A"/>
    <w:rsid w:val="002B0654"/>
    <w:rsid w:val="002B0A7D"/>
    <w:rsid w:val="002B1364"/>
    <w:rsid w:val="002B1446"/>
    <w:rsid w:val="002B1A69"/>
    <w:rsid w:val="002B1B71"/>
    <w:rsid w:val="002B20B3"/>
    <w:rsid w:val="002B24A1"/>
    <w:rsid w:val="002B2723"/>
    <w:rsid w:val="002B280E"/>
    <w:rsid w:val="002B283A"/>
    <w:rsid w:val="002B297D"/>
    <w:rsid w:val="002B2E6C"/>
    <w:rsid w:val="002B303A"/>
    <w:rsid w:val="002B3713"/>
    <w:rsid w:val="002B38A7"/>
    <w:rsid w:val="002B39CB"/>
    <w:rsid w:val="002B4165"/>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366"/>
    <w:rsid w:val="002C384C"/>
    <w:rsid w:val="002C38B2"/>
    <w:rsid w:val="002C39D0"/>
    <w:rsid w:val="002C3F9C"/>
    <w:rsid w:val="002C493E"/>
    <w:rsid w:val="002C547B"/>
    <w:rsid w:val="002C5AFA"/>
    <w:rsid w:val="002C61B0"/>
    <w:rsid w:val="002C664D"/>
    <w:rsid w:val="002C6B7F"/>
    <w:rsid w:val="002C6D22"/>
    <w:rsid w:val="002C6E82"/>
    <w:rsid w:val="002C73D8"/>
    <w:rsid w:val="002C782C"/>
    <w:rsid w:val="002C79E1"/>
    <w:rsid w:val="002C7C6F"/>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5A1"/>
    <w:rsid w:val="002E55AC"/>
    <w:rsid w:val="002E5CC7"/>
    <w:rsid w:val="002E61C2"/>
    <w:rsid w:val="002E63D9"/>
    <w:rsid w:val="002E640E"/>
    <w:rsid w:val="002E6686"/>
    <w:rsid w:val="002E66CC"/>
    <w:rsid w:val="002E6A79"/>
    <w:rsid w:val="002E6C35"/>
    <w:rsid w:val="002E717B"/>
    <w:rsid w:val="002E7542"/>
    <w:rsid w:val="002E7BE7"/>
    <w:rsid w:val="002E7CC1"/>
    <w:rsid w:val="002E7F89"/>
    <w:rsid w:val="002F0086"/>
    <w:rsid w:val="002F063F"/>
    <w:rsid w:val="002F0C28"/>
    <w:rsid w:val="002F0FC8"/>
    <w:rsid w:val="002F13CA"/>
    <w:rsid w:val="002F14CF"/>
    <w:rsid w:val="002F1725"/>
    <w:rsid w:val="002F1757"/>
    <w:rsid w:val="002F1B63"/>
    <w:rsid w:val="002F1E28"/>
    <w:rsid w:val="002F201A"/>
    <w:rsid w:val="002F2353"/>
    <w:rsid w:val="002F2498"/>
    <w:rsid w:val="002F35CA"/>
    <w:rsid w:val="002F3CDE"/>
    <w:rsid w:val="002F45F6"/>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797"/>
    <w:rsid w:val="0030086B"/>
    <w:rsid w:val="0030109D"/>
    <w:rsid w:val="003010CF"/>
    <w:rsid w:val="00301DC9"/>
    <w:rsid w:val="00301DD9"/>
    <w:rsid w:val="00301DFB"/>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739"/>
    <w:rsid w:val="00312816"/>
    <w:rsid w:val="00312AAB"/>
    <w:rsid w:val="00312D10"/>
    <w:rsid w:val="003138E7"/>
    <w:rsid w:val="003139C1"/>
    <w:rsid w:val="00315590"/>
    <w:rsid w:val="003155D3"/>
    <w:rsid w:val="003158DE"/>
    <w:rsid w:val="00315A45"/>
    <w:rsid w:val="003160A8"/>
    <w:rsid w:val="00316153"/>
    <w:rsid w:val="003164F0"/>
    <w:rsid w:val="00316710"/>
    <w:rsid w:val="00316C8E"/>
    <w:rsid w:val="00316F6C"/>
    <w:rsid w:val="00317148"/>
    <w:rsid w:val="003174CC"/>
    <w:rsid w:val="003178DA"/>
    <w:rsid w:val="00317DB8"/>
    <w:rsid w:val="0032024D"/>
    <w:rsid w:val="0032051F"/>
    <w:rsid w:val="00320618"/>
    <w:rsid w:val="00320CA7"/>
    <w:rsid w:val="0032100B"/>
    <w:rsid w:val="00321BD7"/>
    <w:rsid w:val="00321D3C"/>
    <w:rsid w:val="0032260F"/>
    <w:rsid w:val="0032279E"/>
    <w:rsid w:val="003228D7"/>
    <w:rsid w:val="003228DA"/>
    <w:rsid w:val="003230AD"/>
    <w:rsid w:val="00323687"/>
    <w:rsid w:val="003236AB"/>
    <w:rsid w:val="00323860"/>
    <w:rsid w:val="00323D6B"/>
    <w:rsid w:val="003247EF"/>
    <w:rsid w:val="00325122"/>
    <w:rsid w:val="003252C8"/>
    <w:rsid w:val="00325603"/>
    <w:rsid w:val="00326957"/>
    <w:rsid w:val="00326AE2"/>
    <w:rsid w:val="003270EB"/>
    <w:rsid w:val="00327DC2"/>
    <w:rsid w:val="00327E70"/>
    <w:rsid w:val="003300A7"/>
    <w:rsid w:val="003301D4"/>
    <w:rsid w:val="0033171D"/>
    <w:rsid w:val="00331A52"/>
    <w:rsid w:val="00331EB6"/>
    <w:rsid w:val="00331FC3"/>
    <w:rsid w:val="00332773"/>
    <w:rsid w:val="003329B8"/>
    <w:rsid w:val="00332B75"/>
    <w:rsid w:val="00332C61"/>
    <w:rsid w:val="00332DBB"/>
    <w:rsid w:val="00333026"/>
    <w:rsid w:val="003330F7"/>
    <w:rsid w:val="003335DD"/>
    <w:rsid w:val="003336B3"/>
    <w:rsid w:val="003339E6"/>
    <w:rsid w:val="00333CD5"/>
    <w:rsid w:val="00333CFD"/>
    <w:rsid w:val="00333E9A"/>
    <w:rsid w:val="0033434F"/>
    <w:rsid w:val="0033507A"/>
    <w:rsid w:val="003355A3"/>
    <w:rsid w:val="00335A5C"/>
    <w:rsid w:val="00335B75"/>
    <w:rsid w:val="00335D8C"/>
    <w:rsid w:val="00336072"/>
    <w:rsid w:val="003363A1"/>
    <w:rsid w:val="00336C85"/>
    <w:rsid w:val="00337809"/>
    <w:rsid w:val="0033780B"/>
    <w:rsid w:val="00340022"/>
    <w:rsid w:val="00340061"/>
    <w:rsid w:val="00340313"/>
    <w:rsid w:val="0034081E"/>
    <w:rsid w:val="00340A09"/>
    <w:rsid w:val="003413A0"/>
    <w:rsid w:val="00341499"/>
    <w:rsid w:val="003416EA"/>
    <w:rsid w:val="00341722"/>
    <w:rsid w:val="00341ED0"/>
    <w:rsid w:val="0034226D"/>
    <w:rsid w:val="003423CC"/>
    <w:rsid w:val="00342972"/>
    <w:rsid w:val="00342FDD"/>
    <w:rsid w:val="00342FE7"/>
    <w:rsid w:val="00343731"/>
    <w:rsid w:val="0034429B"/>
    <w:rsid w:val="00344866"/>
    <w:rsid w:val="00344C02"/>
    <w:rsid w:val="00344CE7"/>
    <w:rsid w:val="003450D7"/>
    <w:rsid w:val="003450FB"/>
    <w:rsid w:val="00345197"/>
    <w:rsid w:val="00345266"/>
    <w:rsid w:val="0034594B"/>
    <w:rsid w:val="00346062"/>
    <w:rsid w:val="0034638C"/>
    <w:rsid w:val="00346F7F"/>
    <w:rsid w:val="00347A77"/>
    <w:rsid w:val="00347A93"/>
    <w:rsid w:val="00350108"/>
    <w:rsid w:val="0035018E"/>
    <w:rsid w:val="00350498"/>
    <w:rsid w:val="00350762"/>
    <w:rsid w:val="003507C4"/>
    <w:rsid w:val="003511A3"/>
    <w:rsid w:val="003519A1"/>
    <w:rsid w:val="00351A31"/>
    <w:rsid w:val="0035231B"/>
    <w:rsid w:val="00352480"/>
    <w:rsid w:val="003529BC"/>
    <w:rsid w:val="00352F3C"/>
    <w:rsid w:val="003530D2"/>
    <w:rsid w:val="0035331A"/>
    <w:rsid w:val="003534E1"/>
    <w:rsid w:val="003538E7"/>
    <w:rsid w:val="00353F27"/>
    <w:rsid w:val="00354004"/>
    <w:rsid w:val="003548D8"/>
    <w:rsid w:val="00354CD4"/>
    <w:rsid w:val="003554CA"/>
    <w:rsid w:val="00355543"/>
    <w:rsid w:val="003555BB"/>
    <w:rsid w:val="00355A53"/>
    <w:rsid w:val="003567BF"/>
    <w:rsid w:val="003569DF"/>
    <w:rsid w:val="00356C80"/>
    <w:rsid w:val="00356CD0"/>
    <w:rsid w:val="00356EB6"/>
    <w:rsid w:val="003570C2"/>
    <w:rsid w:val="00360014"/>
    <w:rsid w:val="00360176"/>
    <w:rsid w:val="00360232"/>
    <w:rsid w:val="003602C3"/>
    <w:rsid w:val="003602E0"/>
    <w:rsid w:val="0036090F"/>
    <w:rsid w:val="00360A2E"/>
    <w:rsid w:val="00360D01"/>
    <w:rsid w:val="00360E11"/>
    <w:rsid w:val="00360ED0"/>
    <w:rsid w:val="003612F4"/>
    <w:rsid w:val="00361404"/>
    <w:rsid w:val="00361756"/>
    <w:rsid w:val="00361DCC"/>
    <w:rsid w:val="00361DD6"/>
    <w:rsid w:val="00362158"/>
    <w:rsid w:val="00362569"/>
    <w:rsid w:val="0036309E"/>
    <w:rsid w:val="003636BC"/>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B1D"/>
    <w:rsid w:val="0037094E"/>
    <w:rsid w:val="00370E4F"/>
    <w:rsid w:val="00371215"/>
    <w:rsid w:val="00371829"/>
    <w:rsid w:val="00371FEF"/>
    <w:rsid w:val="00372123"/>
    <w:rsid w:val="0037255A"/>
    <w:rsid w:val="00372A81"/>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5A26"/>
    <w:rsid w:val="003762EB"/>
    <w:rsid w:val="00376348"/>
    <w:rsid w:val="003766A8"/>
    <w:rsid w:val="00376DB5"/>
    <w:rsid w:val="00376DF1"/>
    <w:rsid w:val="003770BB"/>
    <w:rsid w:val="0037771A"/>
    <w:rsid w:val="00377BAB"/>
    <w:rsid w:val="003802DC"/>
    <w:rsid w:val="0038076D"/>
    <w:rsid w:val="00380C40"/>
    <w:rsid w:val="00380DEA"/>
    <w:rsid w:val="00380E4E"/>
    <w:rsid w:val="00380FBF"/>
    <w:rsid w:val="0038120E"/>
    <w:rsid w:val="0038121C"/>
    <w:rsid w:val="0038133A"/>
    <w:rsid w:val="0038176B"/>
    <w:rsid w:val="003818A2"/>
    <w:rsid w:val="00381C0B"/>
    <w:rsid w:val="00381E19"/>
    <w:rsid w:val="00382632"/>
    <w:rsid w:val="003826AD"/>
    <w:rsid w:val="003826D2"/>
    <w:rsid w:val="00382A43"/>
    <w:rsid w:val="00382B2B"/>
    <w:rsid w:val="00382D60"/>
    <w:rsid w:val="00382D6B"/>
    <w:rsid w:val="00382F29"/>
    <w:rsid w:val="00382FD4"/>
    <w:rsid w:val="003838F4"/>
    <w:rsid w:val="00383AD4"/>
    <w:rsid w:val="00383B43"/>
    <w:rsid w:val="00383C8D"/>
    <w:rsid w:val="00383DB1"/>
    <w:rsid w:val="003841A0"/>
    <w:rsid w:val="00384267"/>
    <w:rsid w:val="00384ADC"/>
    <w:rsid w:val="003852FB"/>
    <w:rsid w:val="0038536E"/>
    <w:rsid w:val="00385429"/>
    <w:rsid w:val="0038544A"/>
    <w:rsid w:val="00385B05"/>
    <w:rsid w:val="00386382"/>
    <w:rsid w:val="003865EF"/>
    <w:rsid w:val="00386BA9"/>
    <w:rsid w:val="00387AA7"/>
    <w:rsid w:val="00387D65"/>
    <w:rsid w:val="00390017"/>
    <w:rsid w:val="003901A3"/>
    <w:rsid w:val="0039072F"/>
    <w:rsid w:val="003908BA"/>
    <w:rsid w:val="00390DFE"/>
    <w:rsid w:val="00390F5F"/>
    <w:rsid w:val="00390F60"/>
    <w:rsid w:val="00391B88"/>
    <w:rsid w:val="0039281F"/>
    <w:rsid w:val="0039283E"/>
    <w:rsid w:val="00392D4C"/>
    <w:rsid w:val="00393173"/>
    <w:rsid w:val="003940CE"/>
    <w:rsid w:val="003942DC"/>
    <w:rsid w:val="003942FE"/>
    <w:rsid w:val="00394A79"/>
    <w:rsid w:val="00394DE3"/>
    <w:rsid w:val="00395A14"/>
    <w:rsid w:val="003967ED"/>
    <w:rsid w:val="00396949"/>
    <w:rsid w:val="003970C3"/>
    <w:rsid w:val="003971B8"/>
    <w:rsid w:val="00397A6B"/>
    <w:rsid w:val="00397C19"/>
    <w:rsid w:val="00397C1D"/>
    <w:rsid w:val="003A06AE"/>
    <w:rsid w:val="003A129C"/>
    <w:rsid w:val="003A180F"/>
    <w:rsid w:val="003A18DD"/>
    <w:rsid w:val="003A20C8"/>
    <w:rsid w:val="003A267D"/>
    <w:rsid w:val="003A28C5"/>
    <w:rsid w:val="003A2A6D"/>
    <w:rsid w:val="003A2C29"/>
    <w:rsid w:val="003A2C48"/>
    <w:rsid w:val="003A2EC3"/>
    <w:rsid w:val="003A2FB7"/>
    <w:rsid w:val="003A36F2"/>
    <w:rsid w:val="003A3BC7"/>
    <w:rsid w:val="003A3D39"/>
    <w:rsid w:val="003A3E01"/>
    <w:rsid w:val="003A3EC7"/>
    <w:rsid w:val="003A40B4"/>
    <w:rsid w:val="003A47C0"/>
    <w:rsid w:val="003A5F31"/>
    <w:rsid w:val="003A6519"/>
    <w:rsid w:val="003A65D6"/>
    <w:rsid w:val="003A6D70"/>
    <w:rsid w:val="003A70A1"/>
    <w:rsid w:val="003A7834"/>
    <w:rsid w:val="003A78FB"/>
    <w:rsid w:val="003A7A2E"/>
    <w:rsid w:val="003B0B5B"/>
    <w:rsid w:val="003B0E79"/>
    <w:rsid w:val="003B11E7"/>
    <w:rsid w:val="003B1882"/>
    <w:rsid w:val="003B19F7"/>
    <w:rsid w:val="003B1F9D"/>
    <w:rsid w:val="003B2085"/>
    <w:rsid w:val="003B2C7E"/>
    <w:rsid w:val="003B3415"/>
    <w:rsid w:val="003B3575"/>
    <w:rsid w:val="003B3AEC"/>
    <w:rsid w:val="003B3CAE"/>
    <w:rsid w:val="003B4224"/>
    <w:rsid w:val="003B4530"/>
    <w:rsid w:val="003B4652"/>
    <w:rsid w:val="003B4989"/>
    <w:rsid w:val="003B4CD1"/>
    <w:rsid w:val="003B4F95"/>
    <w:rsid w:val="003B50BC"/>
    <w:rsid w:val="003B5144"/>
    <w:rsid w:val="003B52B7"/>
    <w:rsid w:val="003B5693"/>
    <w:rsid w:val="003B5D97"/>
    <w:rsid w:val="003B63A4"/>
    <w:rsid w:val="003B68FE"/>
    <w:rsid w:val="003B6A67"/>
    <w:rsid w:val="003B6D7D"/>
    <w:rsid w:val="003B707D"/>
    <w:rsid w:val="003B70C3"/>
    <w:rsid w:val="003B7236"/>
    <w:rsid w:val="003B7B5C"/>
    <w:rsid w:val="003B7C88"/>
    <w:rsid w:val="003B7D7E"/>
    <w:rsid w:val="003C0043"/>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3647"/>
    <w:rsid w:val="003C4E23"/>
    <w:rsid w:val="003C4EBD"/>
    <w:rsid w:val="003C5E6B"/>
    <w:rsid w:val="003C62CB"/>
    <w:rsid w:val="003C62FD"/>
    <w:rsid w:val="003C6944"/>
    <w:rsid w:val="003C6B05"/>
    <w:rsid w:val="003C73FA"/>
    <w:rsid w:val="003C75CA"/>
    <w:rsid w:val="003C7678"/>
    <w:rsid w:val="003C7AD7"/>
    <w:rsid w:val="003D087B"/>
    <w:rsid w:val="003D0F24"/>
    <w:rsid w:val="003D0FC3"/>
    <w:rsid w:val="003D1023"/>
    <w:rsid w:val="003D13AD"/>
    <w:rsid w:val="003D17B1"/>
    <w:rsid w:val="003D181A"/>
    <w:rsid w:val="003D1BED"/>
    <w:rsid w:val="003D1DC0"/>
    <w:rsid w:val="003D1DC5"/>
    <w:rsid w:val="003D2037"/>
    <w:rsid w:val="003D2A22"/>
    <w:rsid w:val="003D2BF9"/>
    <w:rsid w:val="003D2C1D"/>
    <w:rsid w:val="003D2C34"/>
    <w:rsid w:val="003D31EB"/>
    <w:rsid w:val="003D347B"/>
    <w:rsid w:val="003D3980"/>
    <w:rsid w:val="003D3DDD"/>
    <w:rsid w:val="003D537F"/>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A28"/>
    <w:rsid w:val="003E1D3D"/>
    <w:rsid w:val="003E2976"/>
    <w:rsid w:val="003E2F0B"/>
    <w:rsid w:val="003E2FF2"/>
    <w:rsid w:val="003E3F0C"/>
    <w:rsid w:val="003E4858"/>
    <w:rsid w:val="003E4AC7"/>
    <w:rsid w:val="003E4B19"/>
    <w:rsid w:val="003E5434"/>
    <w:rsid w:val="003E5E62"/>
    <w:rsid w:val="003E6061"/>
    <w:rsid w:val="003E62C4"/>
    <w:rsid w:val="003E6316"/>
    <w:rsid w:val="003E66AE"/>
    <w:rsid w:val="003E6884"/>
    <w:rsid w:val="003E68D5"/>
    <w:rsid w:val="003E6AC5"/>
    <w:rsid w:val="003E6B3E"/>
    <w:rsid w:val="003E6EBA"/>
    <w:rsid w:val="003E7614"/>
    <w:rsid w:val="003E778C"/>
    <w:rsid w:val="003E78D6"/>
    <w:rsid w:val="003E7907"/>
    <w:rsid w:val="003E7975"/>
    <w:rsid w:val="003E7A6A"/>
    <w:rsid w:val="003E7AF2"/>
    <w:rsid w:val="003F0096"/>
    <w:rsid w:val="003F0850"/>
    <w:rsid w:val="003F0D12"/>
    <w:rsid w:val="003F0FC4"/>
    <w:rsid w:val="003F11CA"/>
    <w:rsid w:val="003F15F7"/>
    <w:rsid w:val="003F160C"/>
    <w:rsid w:val="003F30FC"/>
    <w:rsid w:val="003F324F"/>
    <w:rsid w:val="003F33BC"/>
    <w:rsid w:val="003F36BD"/>
    <w:rsid w:val="003F3A13"/>
    <w:rsid w:val="003F3C9F"/>
    <w:rsid w:val="003F3D4E"/>
    <w:rsid w:val="003F477E"/>
    <w:rsid w:val="003F4E1B"/>
    <w:rsid w:val="003F4F2E"/>
    <w:rsid w:val="003F4F4B"/>
    <w:rsid w:val="003F5041"/>
    <w:rsid w:val="003F50DA"/>
    <w:rsid w:val="003F5566"/>
    <w:rsid w:val="003F58B8"/>
    <w:rsid w:val="003F59D7"/>
    <w:rsid w:val="003F5B60"/>
    <w:rsid w:val="003F6CD2"/>
    <w:rsid w:val="003F6DE2"/>
    <w:rsid w:val="003F745E"/>
    <w:rsid w:val="003F75CC"/>
    <w:rsid w:val="003F75FB"/>
    <w:rsid w:val="003F788D"/>
    <w:rsid w:val="003F78C0"/>
    <w:rsid w:val="004005A2"/>
    <w:rsid w:val="0040126E"/>
    <w:rsid w:val="00401CC2"/>
    <w:rsid w:val="00401F3B"/>
    <w:rsid w:val="004020D4"/>
    <w:rsid w:val="004020E1"/>
    <w:rsid w:val="004021B6"/>
    <w:rsid w:val="004023F6"/>
    <w:rsid w:val="00402616"/>
    <w:rsid w:val="00402811"/>
    <w:rsid w:val="0040301A"/>
    <w:rsid w:val="00403106"/>
    <w:rsid w:val="00403A2F"/>
    <w:rsid w:val="00403E77"/>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14EE"/>
    <w:rsid w:val="0041157B"/>
    <w:rsid w:val="00411E60"/>
    <w:rsid w:val="00412417"/>
    <w:rsid w:val="00412461"/>
    <w:rsid w:val="00412483"/>
    <w:rsid w:val="00412546"/>
    <w:rsid w:val="0041278E"/>
    <w:rsid w:val="004127B7"/>
    <w:rsid w:val="004128E5"/>
    <w:rsid w:val="00413053"/>
    <w:rsid w:val="0041319C"/>
    <w:rsid w:val="004133C1"/>
    <w:rsid w:val="004134B7"/>
    <w:rsid w:val="00413650"/>
    <w:rsid w:val="0041378F"/>
    <w:rsid w:val="004137A7"/>
    <w:rsid w:val="004137B6"/>
    <w:rsid w:val="004138A4"/>
    <w:rsid w:val="00413A54"/>
    <w:rsid w:val="00413AE9"/>
    <w:rsid w:val="00413B60"/>
    <w:rsid w:val="00413C10"/>
    <w:rsid w:val="00413CD9"/>
    <w:rsid w:val="00413F9A"/>
    <w:rsid w:val="004140CA"/>
    <w:rsid w:val="00414228"/>
    <w:rsid w:val="00414C0F"/>
    <w:rsid w:val="00414C65"/>
    <w:rsid w:val="00415121"/>
    <w:rsid w:val="00415610"/>
    <w:rsid w:val="00415A14"/>
    <w:rsid w:val="00415D76"/>
    <w:rsid w:val="00416665"/>
    <w:rsid w:val="00416A67"/>
    <w:rsid w:val="00416ACB"/>
    <w:rsid w:val="00416C1C"/>
    <w:rsid w:val="0041720C"/>
    <w:rsid w:val="0041727F"/>
    <w:rsid w:val="0041742A"/>
    <w:rsid w:val="00417885"/>
    <w:rsid w:val="00417978"/>
    <w:rsid w:val="0042131B"/>
    <w:rsid w:val="0042191E"/>
    <w:rsid w:val="00421B8B"/>
    <w:rsid w:val="00421DCF"/>
    <w:rsid w:val="00422341"/>
    <w:rsid w:val="00423152"/>
    <w:rsid w:val="00423641"/>
    <w:rsid w:val="004238D6"/>
    <w:rsid w:val="00423CB7"/>
    <w:rsid w:val="004247E8"/>
    <w:rsid w:val="00424932"/>
    <w:rsid w:val="00424AA1"/>
    <w:rsid w:val="00424D48"/>
    <w:rsid w:val="0042527F"/>
    <w:rsid w:val="00425C0B"/>
    <w:rsid w:val="00425C6D"/>
    <w:rsid w:val="00426266"/>
    <w:rsid w:val="00426880"/>
    <w:rsid w:val="00426CF7"/>
    <w:rsid w:val="00427A7B"/>
    <w:rsid w:val="00427D2C"/>
    <w:rsid w:val="004309F5"/>
    <w:rsid w:val="00430A2D"/>
    <w:rsid w:val="0043112A"/>
    <w:rsid w:val="00431505"/>
    <w:rsid w:val="004315E4"/>
    <w:rsid w:val="004318C5"/>
    <w:rsid w:val="00431AF0"/>
    <w:rsid w:val="00431DA9"/>
    <w:rsid w:val="0043213A"/>
    <w:rsid w:val="004330F4"/>
    <w:rsid w:val="004332EC"/>
    <w:rsid w:val="00433590"/>
    <w:rsid w:val="0043366C"/>
    <w:rsid w:val="0043393D"/>
    <w:rsid w:val="00433AF9"/>
    <w:rsid w:val="004344C7"/>
    <w:rsid w:val="00434806"/>
    <w:rsid w:val="00435274"/>
    <w:rsid w:val="004352AD"/>
    <w:rsid w:val="004352F6"/>
    <w:rsid w:val="0043545D"/>
    <w:rsid w:val="00435FE2"/>
    <w:rsid w:val="004360C5"/>
    <w:rsid w:val="004366BD"/>
    <w:rsid w:val="0043676D"/>
    <w:rsid w:val="00436C7A"/>
    <w:rsid w:val="00436E08"/>
    <w:rsid w:val="00436E2F"/>
    <w:rsid w:val="00436EAB"/>
    <w:rsid w:val="0043771B"/>
    <w:rsid w:val="00437818"/>
    <w:rsid w:val="0043797D"/>
    <w:rsid w:val="00437C97"/>
    <w:rsid w:val="0044014D"/>
    <w:rsid w:val="00440882"/>
    <w:rsid w:val="00440CB1"/>
    <w:rsid w:val="00441A0D"/>
    <w:rsid w:val="00441BFA"/>
    <w:rsid w:val="00442181"/>
    <w:rsid w:val="004421C9"/>
    <w:rsid w:val="0044282A"/>
    <w:rsid w:val="00443C85"/>
    <w:rsid w:val="00443F25"/>
    <w:rsid w:val="00444318"/>
    <w:rsid w:val="004447AD"/>
    <w:rsid w:val="004449AA"/>
    <w:rsid w:val="00444C38"/>
    <w:rsid w:val="00444CB0"/>
    <w:rsid w:val="00444E62"/>
    <w:rsid w:val="004456F9"/>
    <w:rsid w:val="0044582B"/>
    <w:rsid w:val="00445D33"/>
    <w:rsid w:val="004461D9"/>
    <w:rsid w:val="004462FD"/>
    <w:rsid w:val="004465F7"/>
    <w:rsid w:val="00446AC6"/>
    <w:rsid w:val="00446D21"/>
    <w:rsid w:val="00446FDE"/>
    <w:rsid w:val="00447379"/>
    <w:rsid w:val="0044759B"/>
    <w:rsid w:val="0044767A"/>
    <w:rsid w:val="00447958"/>
    <w:rsid w:val="004479AE"/>
    <w:rsid w:val="00447F54"/>
    <w:rsid w:val="00450113"/>
    <w:rsid w:val="00450B7E"/>
    <w:rsid w:val="0045136B"/>
    <w:rsid w:val="004515F1"/>
    <w:rsid w:val="004516ED"/>
    <w:rsid w:val="00451C7E"/>
    <w:rsid w:val="00452057"/>
    <w:rsid w:val="0045224E"/>
    <w:rsid w:val="004527E3"/>
    <w:rsid w:val="0045378A"/>
    <w:rsid w:val="00453BB6"/>
    <w:rsid w:val="00453CAA"/>
    <w:rsid w:val="004541D3"/>
    <w:rsid w:val="00454260"/>
    <w:rsid w:val="0045440D"/>
    <w:rsid w:val="00454876"/>
    <w:rsid w:val="0045509E"/>
    <w:rsid w:val="00455113"/>
    <w:rsid w:val="00455A8D"/>
    <w:rsid w:val="00455F7B"/>
    <w:rsid w:val="00455FFB"/>
    <w:rsid w:val="004563A7"/>
    <w:rsid w:val="00456421"/>
    <w:rsid w:val="00456489"/>
    <w:rsid w:val="00456AE9"/>
    <w:rsid w:val="00456D5F"/>
    <w:rsid w:val="00456DAB"/>
    <w:rsid w:val="00457137"/>
    <w:rsid w:val="004574D8"/>
    <w:rsid w:val="004578F3"/>
    <w:rsid w:val="0046010F"/>
    <w:rsid w:val="004603BF"/>
    <w:rsid w:val="00460CC3"/>
    <w:rsid w:val="00460E86"/>
    <w:rsid w:val="00460F16"/>
    <w:rsid w:val="0046149A"/>
    <w:rsid w:val="00461D23"/>
    <w:rsid w:val="00462035"/>
    <w:rsid w:val="00462062"/>
    <w:rsid w:val="0046273A"/>
    <w:rsid w:val="00462827"/>
    <w:rsid w:val="00462A1F"/>
    <w:rsid w:val="00462A4E"/>
    <w:rsid w:val="00463680"/>
    <w:rsid w:val="00463A6F"/>
    <w:rsid w:val="00463BAE"/>
    <w:rsid w:val="00464051"/>
    <w:rsid w:val="004646B4"/>
    <w:rsid w:val="00464A88"/>
    <w:rsid w:val="00464ECE"/>
    <w:rsid w:val="004651A0"/>
    <w:rsid w:val="00465F41"/>
    <w:rsid w:val="004663F5"/>
    <w:rsid w:val="00466532"/>
    <w:rsid w:val="0046686D"/>
    <w:rsid w:val="00466BFE"/>
    <w:rsid w:val="00467468"/>
    <w:rsid w:val="00467488"/>
    <w:rsid w:val="00467741"/>
    <w:rsid w:val="00467979"/>
    <w:rsid w:val="00467E76"/>
    <w:rsid w:val="004700A6"/>
    <w:rsid w:val="0047069F"/>
    <w:rsid w:val="0047083E"/>
    <w:rsid w:val="00470E59"/>
    <w:rsid w:val="00470EB5"/>
    <w:rsid w:val="004711D4"/>
    <w:rsid w:val="004719AB"/>
    <w:rsid w:val="00471DE2"/>
    <w:rsid w:val="00471E5D"/>
    <w:rsid w:val="0047256D"/>
    <w:rsid w:val="0047286B"/>
    <w:rsid w:val="0047286D"/>
    <w:rsid w:val="00472B12"/>
    <w:rsid w:val="00472DF7"/>
    <w:rsid w:val="00472E27"/>
    <w:rsid w:val="00472E84"/>
    <w:rsid w:val="00472FC9"/>
    <w:rsid w:val="00473450"/>
    <w:rsid w:val="0047378C"/>
    <w:rsid w:val="00473881"/>
    <w:rsid w:val="004738F5"/>
    <w:rsid w:val="00474063"/>
    <w:rsid w:val="004741BD"/>
    <w:rsid w:val="00474220"/>
    <w:rsid w:val="00474A57"/>
    <w:rsid w:val="00474BEA"/>
    <w:rsid w:val="00474C39"/>
    <w:rsid w:val="00474DC9"/>
    <w:rsid w:val="004752D3"/>
    <w:rsid w:val="004754E1"/>
    <w:rsid w:val="00475CE0"/>
    <w:rsid w:val="0047658C"/>
    <w:rsid w:val="00476827"/>
    <w:rsid w:val="00476A64"/>
    <w:rsid w:val="00476BA1"/>
    <w:rsid w:val="00476BD4"/>
    <w:rsid w:val="00476C70"/>
    <w:rsid w:val="00477BCD"/>
    <w:rsid w:val="00477C35"/>
    <w:rsid w:val="00480988"/>
    <w:rsid w:val="00480E05"/>
    <w:rsid w:val="00480F2F"/>
    <w:rsid w:val="00481504"/>
    <w:rsid w:val="00481AC3"/>
    <w:rsid w:val="00481B6B"/>
    <w:rsid w:val="00482063"/>
    <w:rsid w:val="00482078"/>
    <w:rsid w:val="00482A6F"/>
    <w:rsid w:val="00482BAB"/>
    <w:rsid w:val="00482BBE"/>
    <w:rsid w:val="00482D85"/>
    <w:rsid w:val="0048317E"/>
    <w:rsid w:val="004833DC"/>
    <w:rsid w:val="004834BA"/>
    <w:rsid w:val="0048365C"/>
    <w:rsid w:val="004837FA"/>
    <w:rsid w:val="00483A12"/>
    <w:rsid w:val="004843CF"/>
    <w:rsid w:val="00484458"/>
    <w:rsid w:val="0048477C"/>
    <w:rsid w:val="00484A4C"/>
    <w:rsid w:val="00484A77"/>
    <w:rsid w:val="0048540F"/>
    <w:rsid w:val="004856D5"/>
    <w:rsid w:val="00485970"/>
    <w:rsid w:val="00485C0D"/>
    <w:rsid w:val="00485FF4"/>
    <w:rsid w:val="004860DA"/>
    <w:rsid w:val="00486575"/>
    <w:rsid w:val="0048658A"/>
    <w:rsid w:val="004866D0"/>
    <w:rsid w:val="004866D5"/>
    <w:rsid w:val="004866D7"/>
    <w:rsid w:val="00486863"/>
    <w:rsid w:val="00486B82"/>
    <w:rsid w:val="00486D32"/>
    <w:rsid w:val="00486D5D"/>
    <w:rsid w:val="00486D87"/>
    <w:rsid w:val="004872FF"/>
    <w:rsid w:val="00487ACD"/>
    <w:rsid w:val="004902CB"/>
    <w:rsid w:val="004903DD"/>
    <w:rsid w:val="00491A0E"/>
    <w:rsid w:val="00491CD4"/>
    <w:rsid w:val="00492613"/>
    <w:rsid w:val="00492631"/>
    <w:rsid w:val="00492AA0"/>
    <w:rsid w:val="00493063"/>
    <w:rsid w:val="0049367C"/>
    <w:rsid w:val="00493951"/>
    <w:rsid w:val="00493958"/>
    <w:rsid w:val="00494242"/>
    <w:rsid w:val="00494E8E"/>
    <w:rsid w:val="00495204"/>
    <w:rsid w:val="0049549B"/>
    <w:rsid w:val="004955BC"/>
    <w:rsid w:val="00495C9E"/>
    <w:rsid w:val="00495D63"/>
    <w:rsid w:val="0049648F"/>
    <w:rsid w:val="00496606"/>
    <w:rsid w:val="004967EF"/>
    <w:rsid w:val="00496F05"/>
    <w:rsid w:val="00497370"/>
    <w:rsid w:val="00497C5D"/>
    <w:rsid w:val="004A0590"/>
    <w:rsid w:val="004A0765"/>
    <w:rsid w:val="004A08ED"/>
    <w:rsid w:val="004A0F39"/>
    <w:rsid w:val="004A18B1"/>
    <w:rsid w:val="004A1B99"/>
    <w:rsid w:val="004A21D9"/>
    <w:rsid w:val="004A223D"/>
    <w:rsid w:val="004A251F"/>
    <w:rsid w:val="004A26DE"/>
    <w:rsid w:val="004A3253"/>
    <w:rsid w:val="004A3292"/>
    <w:rsid w:val="004A33A9"/>
    <w:rsid w:val="004A3BF1"/>
    <w:rsid w:val="004A3C7D"/>
    <w:rsid w:val="004A3E42"/>
    <w:rsid w:val="004A45B0"/>
    <w:rsid w:val="004A4715"/>
    <w:rsid w:val="004A4C11"/>
    <w:rsid w:val="004A5046"/>
    <w:rsid w:val="004A5651"/>
    <w:rsid w:val="004A565E"/>
    <w:rsid w:val="004A5DF3"/>
    <w:rsid w:val="004A6134"/>
    <w:rsid w:val="004A62E8"/>
    <w:rsid w:val="004A6F46"/>
    <w:rsid w:val="004A7092"/>
    <w:rsid w:val="004B05D1"/>
    <w:rsid w:val="004B0B03"/>
    <w:rsid w:val="004B0E6F"/>
    <w:rsid w:val="004B111A"/>
    <w:rsid w:val="004B1B9B"/>
    <w:rsid w:val="004B267F"/>
    <w:rsid w:val="004B2EB9"/>
    <w:rsid w:val="004B2EBA"/>
    <w:rsid w:val="004B3609"/>
    <w:rsid w:val="004B36A8"/>
    <w:rsid w:val="004B3D18"/>
    <w:rsid w:val="004B3ECF"/>
    <w:rsid w:val="004B3F99"/>
    <w:rsid w:val="004B4164"/>
    <w:rsid w:val="004B423E"/>
    <w:rsid w:val="004B428A"/>
    <w:rsid w:val="004B43D3"/>
    <w:rsid w:val="004B44F6"/>
    <w:rsid w:val="004B49E6"/>
    <w:rsid w:val="004B4D69"/>
    <w:rsid w:val="004B4F89"/>
    <w:rsid w:val="004B5832"/>
    <w:rsid w:val="004B61BF"/>
    <w:rsid w:val="004B7CAA"/>
    <w:rsid w:val="004C01A8"/>
    <w:rsid w:val="004C0241"/>
    <w:rsid w:val="004C0C74"/>
    <w:rsid w:val="004C12F4"/>
    <w:rsid w:val="004C12F6"/>
    <w:rsid w:val="004C15C1"/>
    <w:rsid w:val="004C1840"/>
    <w:rsid w:val="004C19A3"/>
    <w:rsid w:val="004C24C9"/>
    <w:rsid w:val="004C2ADA"/>
    <w:rsid w:val="004C31B6"/>
    <w:rsid w:val="004C32D7"/>
    <w:rsid w:val="004C3D76"/>
    <w:rsid w:val="004C5319"/>
    <w:rsid w:val="004C5BCD"/>
    <w:rsid w:val="004C5EDE"/>
    <w:rsid w:val="004C621F"/>
    <w:rsid w:val="004C6481"/>
    <w:rsid w:val="004C6566"/>
    <w:rsid w:val="004C6E43"/>
    <w:rsid w:val="004C6FBE"/>
    <w:rsid w:val="004C74D6"/>
    <w:rsid w:val="004C76F8"/>
    <w:rsid w:val="004C7948"/>
    <w:rsid w:val="004C7987"/>
    <w:rsid w:val="004C7A78"/>
    <w:rsid w:val="004C7BB8"/>
    <w:rsid w:val="004C7C60"/>
    <w:rsid w:val="004D0418"/>
    <w:rsid w:val="004D08AF"/>
    <w:rsid w:val="004D0DFE"/>
    <w:rsid w:val="004D1D91"/>
    <w:rsid w:val="004D22C3"/>
    <w:rsid w:val="004D279F"/>
    <w:rsid w:val="004D32D3"/>
    <w:rsid w:val="004D38A7"/>
    <w:rsid w:val="004D3BB4"/>
    <w:rsid w:val="004D3C9B"/>
    <w:rsid w:val="004D419A"/>
    <w:rsid w:val="004D4BBE"/>
    <w:rsid w:val="004D4DAC"/>
    <w:rsid w:val="004D69E7"/>
    <w:rsid w:val="004D6A2A"/>
    <w:rsid w:val="004D6F4D"/>
    <w:rsid w:val="004D6F95"/>
    <w:rsid w:val="004D703E"/>
    <w:rsid w:val="004D7093"/>
    <w:rsid w:val="004D72FE"/>
    <w:rsid w:val="004D7CF7"/>
    <w:rsid w:val="004D7E91"/>
    <w:rsid w:val="004E003A"/>
    <w:rsid w:val="004E0768"/>
    <w:rsid w:val="004E08C9"/>
    <w:rsid w:val="004E0F44"/>
    <w:rsid w:val="004E1545"/>
    <w:rsid w:val="004E18EA"/>
    <w:rsid w:val="004E195F"/>
    <w:rsid w:val="004E1A31"/>
    <w:rsid w:val="004E1DB3"/>
    <w:rsid w:val="004E1EC9"/>
    <w:rsid w:val="004E2804"/>
    <w:rsid w:val="004E29A3"/>
    <w:rsid w:val="004E2DE0"/>
    <w:rsid w:val="004E35BC"/>
    <w:rsid w:val="004E3676"/>
    <w:rsid w:val="004E3938"/>
    <w:rsid w:val="004E4060"/>
    <w:rsid w:val="004E409A"/>
    <w:rsid w:val="004E4577"/>
    <w:rsid w:val="004E4EF5"/>
    <w:rsid w:val="004E58E9"/>
    <w:rsid w:val="004E59B2"/>
    <w:rsid w:val="004E5EFC"/>
    <w:rsid w:val="004E6CFB"/>
    <w:rsid w:val="004E713E"/>
    <w:rsid w:val="004E726B"/>
    <w:rsid w:val="004E7CEB"/>
    <w:rsid w:val="004F0235"/>
    <w:rsid w:val="004F0325"/>
    <w:rsid w:val="004F082C"/>
    <w:rsid w:val="004F0E63"/>
    <w:rsid w:val="004F0FB9"/>
    <w:rsid w:val="004F1AA9"/>
    <w:rsid w:val="004F2603"/>
    <w:rsid w:val="004F28F4"/>
    <w:rsid w:val="004F2F7E"/>
    <w:rsid w:val="004F32B5"/>
    <w:rsid w:val="004F36BC"/>
    <w:rsid w:val="004F3DB0"/>
    <w:rsid w:val="004F407E"/>
    <w:rsid w:val="004F52C7"/>
    <w:rsid w:val="004F5479"/>
    <w:rsid w:val="004F55D1"/>
    <w:rsid w:val="004F5812"/>
    <w:rsid w:val="004F593E"/>
    <w:rsid w:val="004F5946"/>
    <w:rsid w:val="004F6264"/>
    <w:rsid w:val="004F66EC"/>
    <w:rsid w:val="004F7061"/>
    <w:rsid w:val="004F7528"/>
    <w:rsid w:val="004F78C6"/>
    <w:rsid w:val="004F79CD"/>
    <w:rsid w:val="004F7BCA"/>
    <w:rsid w:val="004F7C7C"/>
    <w:rsid w:val="004F7D89"/>
    <w:rsid w:val="00501915"/>
    <w:rsid w:val="00501981"/>
    <w:rsid w:val="00501A85"/>
    <w:rsid w:val="00501BB3"/>
    <w:rsid w:val="00501E42"/>
    <w:rsid w:val="0050215D"/>
    <w:rsid w:val="005021DD"/>
    <w:rsid w:val="005026CA"/>
    <w:rsid w:val="00502B72"/>
    <w:rsid w:val="00502B7E"/>
    <w:rsid w:val="00502D10"/>
    <w:rsid w:val="00503F1F"/>
    <w:rsid w:val="005047E1"/>
    <w:rsid w:val="00504BC1"/>
    <w:rsid w:val="00505134"/>
    <w:rsid w:val="0050584B"/>
    <w:rsid w:val="00505971"/>
    <w:rsid w:val="00505C04"/>
    <w:rsid w:val="00505E47"/>
    <w:rsid w:val="00507543"/>
    <w:rsid w:val="005077A7"/>
    <w:rsid w:val="00507E8B"/>
    <w:rsid w:val="005106AF"/>
    <w:rsid w:val="005110B1"/>
    <w:rsid w:val="00511C6E"/>
    <w:rsid w:val="00511F15"/>
    <w:rsid w:val="00511FDE"/>
    <w:rsid w:val="005126EE"/>
    <w:rsid w:val="005128C2"/>
    <w:rsid w:val="00513148"/>
    <w:rsid w:val="0051318C"/>
    <w:rsid w:val="00513D7F"/>
    <w:rsid w:val="005142CD"/>
    <w:rsid w:val="00514334"/>
    <w:rsid w:val="005143C9"/>
    <w:rsid w:val="00514969"/>
    <w:rsid w:val="00514B2D"/>
    <w:rsid w:val="00515020"/>
    <w:rsid w:val="005157A9"/>
    <w:rsid w:val="00515DD8"/>
    <w:rsid w:val="00516678"/>
    <w:rsid w:val="00516895"/>
    <w:rsid w:val="005168BC"/>
    <w:rsid w:val="005168FF"/>
    <w:rsid w:val="00516B00"/>
    <w:rsid w:val="00516CA0"/>
    <w:rsid w:val="00516E01"/>
    <w:rsid w:val="005171E0"/>
    <w:rsid w:val="005173A7"/>
    <w:rsid w:val="0051754F"/>
    <w:rsid w:val="00517616"/>
    <w:rsid w:val="00517639"/>
    <w:rsid w:val="005177B2"/>
    <w:rsid w:val="005177E1"/>
    <w:rsid w:val="00517A2E"/>
    <w:rsid w:val="00520C0A"/>
    <w:rsid w:val="00520C26"/>
    <w:rsid w:val="00520DB3"/>
    <w:rsid w:val="00521043"/>
    <w:rsid w:val="005218B6"/>
    <w:rsid w:val="00522589"/>
    <w:rsid w:val="005234F5"/>
    <w:rsid w:val="005237E8"/>
    <w:rsid w:val="00523838"/>
    <w:rsid w:val="00523F04"/>
    <w:rsid w:val="00524545"/>
    <w:rsid w:val="005249E2"/>
    <w:rsid w:val="005255BF"/>
    <w:rsid w:val="005257B5"/>
    <w:rsid w:val="005257DE"/>
    <w:rsid w:val="00525861"/>
    <w:rsid w:val="00525F0A"/>
    <w:rsid w:val="005262B7"/>
    <w:rsid w:val="005269A8"/>
    <w:rsid w:val="00526C02"/>
    <w:rsid w:val="00526E2C"/>
    <w:rsid w:val="00527098"/>
    <w:rsid w:val="00527200"/>
    <w:rsid w:val="00527D16"/>
    <w:rsid w:val="00530157"/>
    <w:rsid w:val="00530423"/>
    <w:rsid w:val="00530D9C"/>
    <w:rsid w:val="00531840"/>
    <w:rsid w:val="00531D8D"/>
    <w:rsid w:val="00531D97"/>
    <w:rsid w:val="00531EBE"/>
    <w:rsid w:val="005320C3"/>
    <w:rsid w:val="005320F8"/>
    <w:rsid w:val="00532F8B"/>
    <w:rsid w:val="00532FF0"/>
    <w:rsid w:val="00533737"/>
    <w:rsid w:val="00533941"/>
    <w:rsid w:val="00533B31"/>
    <w:rsid w:val="00533D4D"/>
    <w:rsid w:val="0053408C"/>
    <w:rsid w:val="0053433E"/>
    <w:rsid w:val="00535B79"/>
    <w:rsid w:val="00535CF5"/>
    <w:rsid w:val="00535D7C"/>
    <w:rsid w:val="00535EF1"/>
    <w:rsid w:val="00536579"/>
    <w:rsid w:val="00536C1E"/>
    <w:rsid w:val="00537816"/>
    <w:rsid w:val="0054015C"/>
    <w:rsid w:val="005409F7"/>
    <w:rsid w:val="00541411"/>
    <w:rsid w:val="00541D23"/>
    <w:rsid w:val="00541FFD"/>
    <w:rsid w:val="0054248E"/>
    <w:rsid w:val="0054259F"/>
    <w:rsid w:val="005429D9"/>
    <w:rsid w:val="005429E1"/>
    <w:rsid w:val="00542E43"/>
    <w:rsid w:val="00543070"/>
    <w:rsid w:val="0054343A"/>
    <w:rsid w:val="00543974"/>
    <w:rsid w:val="00543AE1"/>
    <w:rsid w:val="00543EBF"/>
    <w:rsid w:val="00544ABA"/>
    <w:rsid w:val="00545330"/>
    <w:rsid w:val="005453B0"/>
    <w:rsid w:val="00545574"/>
    <w:rsid w:val="005455F8"/>
    <w:rsid w:val="0054593A"/>
    <w:rsid w:val="00545AA6"/>
    <w:rsid w:val="00545D32"/>
    <w:rsid w:val="00546200"/>
    <w:rsid w:val="005467FB"/>
    <w:rsid w:val="00546AE9"/>
    <w:rsid w:val="00546F15"/>
    <w:rsid w:val="005470BB"/>
    <w:rsid w:val="0054716D"/>
    <w:rsid w:val="00547989"/>
    <w:rsid w:val="00550620"/>
    <w:rsid w:val="00551320"/>
    <w:rsid w:val="005518A4"/>
    <w:rsid w:val="00551E6C"/>
    <w:rsid w:val="005523FA"/>
    <w:rsid w:val="00552768"/>
    <w:rsid w:val="005527DB"/>
    <w:rsid w:val="00552935"/>
    <w:rsid w:val="00553127"/>
    <w:rsid w:val="0055370D"/>
    <w:rsid w:val="005537D5"/>
    <w:rsid w:val="00553819"/>
    <w:rsid w:val="0055388C"/>
    <w:rsid w:val="00554291"/>
    <w:rsid w:val="005544DD"/>
    <w:rsid w:val="00554BE7"/>
    <w:rsid w:val="005550DE"/>
    <w:rsid w:val="00556B33"/>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6D6"/>
    <w:rsid w:val="0056287A"/>
    <w:rsid w:val="005629E0"/>
    <w:rsid w:val="00562B4C"/>
    <w:rsid w:val="00562BAD"/>
    <w:rsid w:val="0056345E"/>
    <w:rsid w:val="005638D4"/>
    <w:rsid w:val="00564A45"/>
    <w:rsid w:val="00564C9C"/>
    <w:rsid w:val="00564F3E"/>
    <w:rsid w:val="005651D3"/>
    <w:rsid w:val="0056537B"/>
    <w:rsid w:val="005656ED"/>
    <w:rsid w:val="00566544"/>
    <w:rsid w:val="00566608"/>
    <w:rsid w:val="00566756"/>
    <w:rsid w:val="00566C83"/>
    <w:rsid w:val="00566D88"/>
    <w:rsid w:val="0056751C"/>
    <w:rsid w:val="00567DE7"/>
    <w:rsid w:val="00567E70"/>
    <w:rsid w:val="005700FE"/>
    <w:rsid w:val="00570E24"/>
    <w:rsid w:val="00570F9E"/>
    <w:rsid w:val="00571512"/>
    <w:rsid w:val="00571556"/>
    <w:rsid w:val="0057186A"/>
    <w:rsid w:val="0057248A"/>
    <w:rsid w:val="00572760"/>
    <w:rsid w:val="00572882"/>
    <w:rsid w:val="00572CD3"/>
    <w:rsid w:val="00572DA9"/>
    <w:rsid w:val="00572FC5"/>
    <w:rsid w:val="00573087"/>
    <w:rsid w:val="0057394B"/>
    <w:rsid w:val="0057408B"/>
    <w:rsid w:val="005740E8"/>
    <w:rsid w:val="005743DE"/>
    <w:rsid w:val="00574F3F"/>
    <w:rsid w:val="00574FE0"/>
    <w:rsid w:val="00575507"/>
    <w:rsid w:val="0057562C"/>
    <w:rsid w:val="005759F6"/>
    <w:rsid w:val="005759FD"/>
    <w:rsid w:val="00575DDC"/>
    <w:rsid w:val="00575E3E"/>
    <w:rsid w:val="00575E93"/>
    <w:rsid w:val="00575FFB"/>
    <w:rsid w:val="00576418"/>
    <w:rsid w:val="005765F5"/>
    <w:rsid w:val="00576778"/>
    <w:rsid w:val="00576B41"/>
    <w:rsid w:val="00576D6C"/>
    <w:rsid w:val="0057713C"/>
    <w:rsid w:val="00577580"/>
    <w:rsid w:val="00577A0D"/>
    <w:rsid w:val="00577A2E"/>
    <w:rsid w:val="00577BDF"/>
    <w:rsid w:val="0058048E"/>
    <w:rsid w:val="00580544"/>
    <w:rsid w:val="005805EC"/>
    <w:rsid w:val="005807BD"/>
    <w:rsid w:val="00580C18"/>
    <w:rsid w:val="00580E48"/>
    <w:rsid w:val="00580EA7"/>
    <w:rsid w:val="00580F0A"/>
    <w:rsid w:val="00581246"/>
    <w:rsid w:val="00581B11"/>
    <w:rsid w:val="0058262D"/>
    <w:rsid w:val="005827DD"/>
    <w:rsid w:val="00582C3A"/>
    <w:rsid w:val="00582E1A"/>
    <w:rsid w:val="00583147"/>
    <w:rsid w:val="005832D6"/>
    <w:rsid w:val="00583836"/>
    <w:rsid w:val="00583B2F"/>
    <w:rsid w:val="00584416"/>
    <w:rsid w:val="00584B39"/>
    <w:rsid w:val="00584D87"/>
    <w:rsid w:val="00585000"/>
    <w:rsid w:val="00585028"/>
    <w:rsid w:val="005852F6"/>
    <w:rsid w:val="005854D1"/>
    <w:rsid w:val="00585551"/>
    <w:rsid w:val="00585CB4"/>
    <w:rsid w:val="00585F5B"/>
    <w:rsid w:val="0058620A"/>
    <w:rsid w:val="00586A96"/>
    <w:rsid w:val="00587FC0"/>
    <w:rsid w:val="0059049B"/>
    <w:rsid w:val="005906AD"/>
    <w:rsid w:val="00590CC0"/>
    <w:rsid w:val="00590CD1"/>
    <w:rsid w:val="00590D42"/>
    <w:rsid w:val="00590DA6"/>
    <w:rsid w:val="00590FDD"/>
    <w:rsid w:val="0059156B"/>
    <w:rsid w:val="005916F2"/>
    <w:rsid w:val="0059173A"/>
    <w:rsid w:val="00591C7D"/>
    <w:rsid w:val="00592071"/>
    <w:rsid w:val="0059270C"/>
    <w:rsid w:val="00592B03"/>
    <w:rsid w:val="00592B0D"/>
    <w:rsid w:val="00592E5D"/>
    <w:rsid w:val="0059379B"/>
    <w:rsid w:val="0059391C"/>
    <w:rsid w:val="00593957"/>
    <w:rsid w:val="005939D5"/>
    <w:rsid w:val="00593AB9"/>
    <w:rsid w:val="00593AC4"/>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2A"/>
    <w:rsid w:val="005A10B9"/>
    <w:rsid w:val="005A11EA"/>
    <w:rsid w:val="005A12D4"/>
    <w:rsid w:val="005A19F0"/>
    <w:rsid w:val="005A1DA8"/>
    <w:rsid w:val="005A269F"/>
    <w:rsid w:val="005A26D9"/>
    <w:rsid w:val="005A305E"/>
    <w:rsid w:val="005A30BB"/>
    <w:rsid w:val="005A3887"/>
    <w:rsid w:val="005A3BF2"/>
    <w:rsid w:val="005A4255"/>
    <w:rsid w:val="005A4824"/>
    <w:rsid w:val="005A4E45"/>
    <w:rsid w:val="005A4E81"/>
    <w:rsid w:val="005A5910"/>
    <w:rsid w:val="005A5950"/>
    <w:rsid w:val="005A59A6"/>
    <w:rsid w:val="005A5A24"/>
    <w:rsid w:val="005A5C26"/>
    <w:rsid w:val="005A5D15"/>
    <w:rsid w:val="005A6227"/>
    <w:rsid w:val="005A6404"/>
    <w:rsid w:val="005A65C6"/>
    <w:rsid w:val="005A669D"/>
    <w:rsid w:val="005A6846"/>
    <w:rsid w:val="005A6F77"/>
    <w:rsid w:val="005A70DA"/>
    <w:rsid w:val="005A7734"/>
    <w:rsid w:val="005A7D6F"/>
    <w:rsid w:val="005B01B5"/>
    <w:rsid w:val="005B0542"/>
    <w:rsid w:val="005B063A"/>
    <w:rsid w:val="005B0AE1"/>
    <w:rsid w:val="005B0DEF"/>
    <w:rsid w:val="005B10E2"/>
    <w:rsid w:val="005B1339"/>
    <w:rsid w:val="005B2225"/>
    <w:rsid w:val="005B234D"/>
    <w:rsid w:val="005B2799"/>
    <w:rsid w:val="005B2B3A"/>
    <w:rsid w:val="005B2B77"/>
    <w:rsid w:val="005B2DF2"/>
    <w:rsid w:val="005B3890"/>
    <w:rsid w:val="005B3D30"/>
    <w:rsid w:val="005B3D4A"/>
    <w:rsid w:val="005B3E4A"/>
    <w:rsid w:val="005B4D87"/>
    <w:rsid w:val="005B53ED"/>
    <w:rsid w:val="005B7674"/>
    <w:rsid w:val="005B7DD1"/>
    <w:rsid w:val="005B7E74"/>
    <w:rsid w:val="005C00A0"/>
    <w:rsid w:val="005C0ADF"/>
    <w:rsid w:val="005C1182"/>
    <w:rsid w:val="005C1417"/>
    <w:rsid w:val="005C14AB"/>
    <w:rsid w:val="005C1A2A"/>
    <w:rsid w:val="005C1B22"/>
    <w:rsid w:val="005C23F7"/>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16D"/>
    <w:rsid w:val="005C72BE"/>
    <w:rsid w:val="005C7A5D"/>
    <w:rsid w:val="005C7C75"/>
    <w:rsid w:val="005C7D03"/>
    <w:rsid w:val="005C7F9C"/>
    <w:rsid w:val="005D0E4F"/>
    <w:rsid w:val="005D14D0"/>
    <w:rsid w:val="005D15D0"/>
    <w:rsid w:val="005D1E32"/>
    <w:rsid w:val="005D206B"/>
    <w:rsid w:val="005D22B7"/>
    <w:rsid w:val="005D27E7"/>
    <w:rsid w:val="005D2BDE"/>
    <w:rsid w:val="005D3B60"/>
    <w:rsid w:val="005D3D76"/>
    <w:rsid w:val="005D3F19"/>
    <w:rsid w:val="005D40BF"/>
    <w:rsid w:val="005D425F"/>
    <w:rsid w:val="005D4578"/>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2A4"/>
    <w:rsid w:val="005E35CC"/>
    <w:rsid w:val="005E3713"/>
    <w:rsid w:val="005E371E"/>
    <w:rsid w:val="005E3E21"/>
    <w:rsid w:val="005E3EE7"/>
    <w:rsid w:val="005E3F33"/>
    <w:rsid w:val="005E4697"/>
    <w:rsid w:val="005E53F9"/>
    <w:rsid w:val="005E64F7"/>
    <w:rsid w:val="005E6A78"/>
    <w:rsid w:val="005E6E6C"/>
    <w:rsid w:val="005E775D"/>
    <w:rsid w:val="005E7EED"/>
    <w:rsid w:val="005F0811"/>
    <w:rsid w:val="005F0A43"/>
    <w:rsid w:val="005F0E42"/>
    <w:rsid w:val="005F2273"/>
    <w:rsid w:val="005F23D4"/>
    <w:rsid w:val="005F2479"/>
    <w:rsid w:val="005F2648"/>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5CB"/>
    <w:rsid w:val="005F6B77"/>
    <w:rsid w:val="005F7487"/>
    <w:rsid w:val="006002C7"/>
    <w:rsid w:val="0060088E"/>
    <w:rsid w:val="00600971"/>
    <w:rsid w:val="00600F95"/>
    <w:rsid w:val="00601213"/>
    <w:rsid w:val="00601839"/>
    <w:rsid w:val="00601DA6"/>
    <w:rsid w:val="006023C8"/>
    <w:rsid w:val="00602759"/>
    <w:rsid w:val="0060277A"/>
    <w:rsid w:val="00602B7C"/>
    <w:rsid w:val="00602FAE"/>
    <w:rsid w:val="006031FA"/>
    <w:rsid w:val="00603312"/>
    <w:rsid w:val="0060389C"/>
    <w:rsid w:val="006039C9"/>
    <w:rsid w:val="00604278"/>
    <w:rsid w:val="00604668"/>
    <w:rsid w:val="00604923"/>
    <w:rsid w:val="00604DC7"/>
    <w:rsid w:val="00604E47"/>
    <w:rsid w:val="0060508A"/>
    <w:rsid w:val="00605441"/>
    <w:rsid w:val="0060580C"/>
    <w:rsid w:val="0060690F"/>
    <w:rsid w:val="00606970"/>
    <w:rsid w:val="00606A20"/>
    <w:rsid w:val="00606B2B"/>
    <w:rsid w:val="00606EE9"/>
    <w:rsid w:val="006072C6"/>
    <w:rsid w:val="006072CE"/>
    <w:rsid w:val="0060748B"/>
    <w:rsid w:val="00607A2E"/>
    <w:rsid w:val="00607A99"/>
    <w:rsid w:val="006107EB"/>
    <w:rsid w:val="00610931"/>
    <w:rsid w:val="00611634"/>
    <w:rsid w:val="00611698"/>
    <w:rsid w:val="00611A26"/>
    <w:rsid w:val="00611DC1"/>
    <w:rsid w:val="00611E56"/>
    <w:rsid w:val="00611EC8"/>
    <w:rsid w:val="006124EE"/>
    <w:rsid w:val="006126B8"/>
    <w:rsid w:val="006129CD"/>
    <w:rsid w:val="0061307E"/>
    <w:rsid w:val="006130F7"/>
    <w:rsid w:val="006137C5"/>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E63"/>
    <w:rsid w:val="006205CA"/>
    <w:rsid w:val="00620716"/>
    <w:rsid w:val="00620D0B"/>
    <w:rsid w:val="00620E2F"/>
    <w:rsid w:val="006213AD"/>
    <w:rsid w:val="0062145A"/>
    <w:rsid w:val="00621711"/>
    <w:rsid w:val="00621E18"/>
    <w:rsid w:val="00621F53"/>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6003"/>
    <w:rsid w:val="0062609F"/>
    <w:rsid w:val="0062660B"/>
    <w:rsid w:val="00626A64"/>
    <w:rsid w:val="00626AD1"/>
    <w:rsid w:val="00627250"/>
    <w:rsid w:val="00627D3D"/>
    <w:rsid w:val="006304BC"/>
    <w:rsid w:val="006307EA"/>
    <w:rsid w:val="00630DCE"/>
    <w:rsid w:val="0063120A"/>
    <w:rsid w:val="0063150B"/>
    <w:rsid w:val="00631585"/>
    <w:rsid w:val="0063158E"/>
    <w:rsid w:val="006315E2"/>
    <w:rsid w:val="00631708"/>
    <w:rsid w:val="006318C9"/>
    <w:rsid w:val="006320CC"/>
    <w:rsid w:val="0063275E"/>
    <w:rsid w:val="006327F1"/>
    <w:rsid w:val="00632C8E"/>
    <w:rsid w:val="00632CC2"/>
    <w:rsid w:val="00633149"/>
    <w:rsid w:val="006338E7"/>
    <w:rsid w:val="0063391D"/>
    <w:rsid w:val="00633923"/>
    <w:rsid w:val="00633C46"/>
    <w:rsid w:val="006340AA"/>
    <w:rsid w:val="00634ACF"/>
    <w:rsid w:val="00634D1F"/>
    <w:rsid w:val="00634E6D"/>
    <w:rsid w:val="00635035"/>
    <w:rsid w:val="0063580D"/>
    <w:rsid w:val="00635824"/>
    <w:rsid w:val="00635A32"/>
    <w:rsid w:val="00635AFD"/>
    <w:rsid w:val="00635CAE"/>
    <w:rsid w:val="00635ED7"/>
    <w:rsid w:val="006360F6"/>
    <w:rsid w:val="00636943"/>
    <w:rsid w:val="00637240"/>
    <w:rsid w:val="00640066"/>
    <w:rsid w:val="006406F5"/>
    <w:rsid w:val="00640F35"/>
    <w:rsid w:val="00641256"/>
    <w:rsid w:val="006414A1"/>
    <w:rsid w:val="00642179"/>
    <w:rsid w:val="00642CA7"/>
    <w:rsid w:val="00643465"/>
    <w:rsid w:val="006435FF"/>
    <w:rsid w:val="00643639"/>
    <w:rsid w:val="00643660"/>
    <w:rsid w:val="00643E1D"/>
    <w:rsid w:val="0064467B"/>
    <w:rsid w:val="00645739"/>
    <w:rsid w:val="0064670D"/>
    <w:rsid w:val="00646BE5"/>
    <w:rsid w:val="0064781C"/>
    <w:rsid w:val="00647A5E"/>
    <w:rsid w:val="00647C1A"/>
    <w:rsid w:val="00647DB4"/>
    <w:rsid w:val="00650139"/>
    <w:rsid w:val="00650817"/>
    <w:rsid w:val="00651E5F"/>
    <w:rsid w:val="0065203B"/>
    <w:rsid w:val="006523AD"/>
    <w:rsid w:val="00652756"/>
    <w:rsid w:val="00652AD8"/>
    <w:rsid w:val="00652B03"/>
    <w:rsid w:val="00652B79"/>
    <w:rsid w:val="00653122"/>
    <w:rsid w:val="00653212"/>
    <w:rsid w:val="00653221"/>
    <w:rsid w:val="006533C3"/>
    <w:rsid w:val="0065346D"/>
    <w:rsid w:val="006535E4"/>
    <w:rsid w:val="006536A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2D2"/>
    <w:rsid w:val="0065759D"/>
    <w:rsid w:val="00657A5B"/>
    <w:rsid w:val="00657D5A"/>
    <w:rsid w:val="0066024E"/>
    <w:rsid w:val="006608F4"/>
    <w:rsid w:val="0066096C"/>
    <w:rsid w:val="00660977"/>
    <w:rsid w:val="006618CC"/>
    <w:rsid w:val="00661AAA"/>
    <w:rsid w:val="00661AB7"/>
    <w:rsid w:val="00662111"/>
    <w:rsid w:val="00662118"/>
    <w:rsid w:val="00662681"/>
    <w:rsid w:val="00662CBA"/>
    <w:rsid w:val="00662DF4"/>
    <w:rsid w:val="006638AD"/>
    <w:rsid w:val="00663DE4"/>
    <w:rsid w:val="00663ECA"/>
    <w:rsid w:val="00665C0D"/>
    <w:rsid w:val="00665FB4"/>
    <w:rsid w:val="0066609E"/>
    <w:rsid w:val="00667020"/>
    <w:rsid w:val="0066732C"/>
    <w:rsid w:val="006679F5"/>
    <w:rsid w:val="00667B77"/>
    <w:rsid w:val="006708BD"/>
    <w:rsid w:val="00670BA5"/>
    <w:rsid w:val="00671026"/>
    <w:rsid w:val="0067143D"/>
    <w:rsid w:val="006716DA"/>
    <w:rsid w:val="00671965"/>
    <w:rsid w:val="00671E11"/>
    <w:rsid w:val="00672681"/>
    <w:rsid w:val="00672876"/>
    <w:rsid w:val="006728ED"/>
    <w:rsid w:val="00672D90"/>
    <w:rsid w:val="006732B1"/>
    <w:rsid w:val="006734CA"/>
    <w:rsid w:val="006737F7"/>
    <w:rsid w:val="00673E3F"/>
    <w:rsid w:val="0067446F"/>
    <w:rsid w:val="00674614"/>
    <w:rsid w:val="006746A4"/>
    <w:rsid w:val="00675558"/>
    <w:rsid w:val="006755BC"/>
    <w:rsid w:val="00675611"/>
    <w:rsid w:val="00675A60"/>
    <w:rsid w:val="006766E3"/>
    <w:rsid w:val="0067697E"/>
    <w:rsid w:val="00676C09"/>
    <w:rsid w:val="00676C77"/>
    <w:rsid w:val="00676D8F"/>
    <w:rsid w:val="00677443"/>
    <w:rsid w:val="0067769A"/>
    <w:rsid w:val="00680030"/>
    <w:rsid w:val="006806A3"/>
    <w:rsid w:val="006806A6"/>
    <w:rsid w:val="00681211"/>
    <w:rsid w:val="006812C2"/>
    <w:rsid w:val="00681308"/>
    <w:rsid w:val="006813F8"/>
    <w:rsid w:val="0068162A"/>
    <w:rsid w:val="006819BD"/>
    <w:rsid w:val="00681B36"/>
    <w:rsid w:val="006828C3"/>
    <w:rsid w:val="00682E14"/>
    <w:rsid w:val="00684072"/>
    <w:rsid w:val="0068407E"/>
    <w:rsid w:val="0068436C"/>
    <w:rsid w:val="00684FDE"/>
    <w:rsid w:val="006851ED"/>
    <w:rsid w:val="0068545E"/>
    <w:rsid w:val="00685D4C"/>
    <w:rsid w:val="00685FD4"/>
    <w:rsid w:val="0068602B"/>
    <w:rsid w:val="00686200"/>
    <w:rsid w:val="00686212"/>
    <w:rsid w:val="00686612"/>
    <w:rsid w:val="0068661E"/>
    <w:rsid w:val="006868B3"/>
    <w:rsid w:val="00686F63"/>
    <w:rsid w:val="0068704C"/>
    <w:rsid w:val="00687343"/>
    <w:rsid w:val="006873FC"/>
    <w:rsid w:val="00687F76"/>
    <w:rsid w:val="00687FAD"/>
    <w:rsid w:val="006907B8"/>
    <w:rsid w:val="006909B5"/>
    <w:rsid w:val="00690A49"/>
    <w:rsid w:val="00690B1F"/>
    <w:rsid w:val="00690BB6"/>
    <w:rsid w:val="00690DBD"/>
    <w:rsid w:val="0069101F"/>
    <w:rsid w:val="006915CD"/>
    <w:rsid w:val="0069182E"/>
    <w:rsid w:val="00691B30"/>
    <w:rsid w:val="00691ED7"/>
    <w:rsid w:val="006920FE"/>
    <w:rsid w:val="00692A89"/>
    <w:rsid w:val="006934EE"/>
    <w:rsid w:val="00693E1F"/>
    <w:rsid w:val="00693ECB"/>
    <w:rsid w:val="00694761"/>
    <w:rsid w:val="00694797"/>
    <w:rsid w:val="006948D3"/>
    <w:rsid w:val="0069525D"/>
    <w:rsid w:val="006952E2"/>
    <w:rsid w:val="006954D8"/>
    <w:rsid w:val="00695887"/>
    <w:rsid w:val="00695903"/>
    <w:rsid w:val="006960D7"/>
    <w:rsid w:val="006962DF"/>
    <w:rsid w:val="006976B6"/>
    <w:rsid w:val="00697733"/>
    <w:rsid w:val="00697C63"/>
    <w:rsid w:val="006A0018"/>
    <w:rsid w:val="006A0F70"/>
    <w:rsid w:val="006A11A1"/>
    <w:rsid w:val="006A254E"/>
    <w:rsid w:val="006A293A"/>
    <w:rsid w:val="006A2C30"/>
    <w:rsid w:val="006A301C"/>
    <w:rsid w:val="006A301E"/>
    <w:rsid w:val="006A3895"/>
    <w:rsid w:val="006A3E2B"/>
    <w:rsid w:val="006A3F39"/>
    <w:rsid w:val="006A4833"/>
    <w:rsid w:val="006A4C68"/>
    <w:rsid w:val="006A5BD3"/>
    <w:rsid w:val="006A6242"/>
    <w:rsid w:val="006A62EF"/>
    <w:rsid w:val="006A6A46"/>
    <w:rsid w:val="006A6E17"/>
    <w:rsid w:val="006A7CB8"/>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1FD6"/>
    <w:rsid w:val="006B2502"/>
    <w:rsid w:val="006B2538"/>
    <w:rsid w:val="006B2766"/>
    <w:rsid w:val="006B2B59"/>
    <w:rsid w:val="006B34EC"/>
    <w:rsid w:val="006B393E"/>
    <w:rsid w:val="006B42B5"/>
    <w:rsid w:val="006B45E3"/>
    <w:rsid w:val="006B4CBA"/>
    <w:rsid w:val="006B4E72"/>
    <w:rsid w:val="006B555A"/>
    <w:rsid w:val="006B55BF"/>
    <w:rsid w:val="006B5D14"/>
    <w:rsid w:val="006B600A"/>
    <w:rsid w:val="006B6635"/>
    <w:rsid w:val="006B6D39"/>
    <w:rsid w:val="006B78FD"/>
    <w:rsid w:val="006B7CA9"/>
    <w:rsid w:val="006B7D22"/>
    <w:rsid w:val="006B7D2C"/>
    <w:rsid w:val="006C0A72"/>
    <w:rsid w:val="006C1019"/>
    <w:rsid w:val="006C202C"/>
    <w:rsid w:val="006C2A71"/>
    <w:rsid w:val="006C2BB5"/>
    <w:rsid w:val="006C2BEE"/>
    <w:rsid w:val="006C2C37"/>
    <w:rsid w:val="006C2C40"/>
    <w:rsid w:val="006C3AD8"/>
    <w:rsid w:val="006C3C89"/>
    <w:rsid w:val="006C3ED9"/>
    <w:rsid w:val="006C4516"/>
    <w:rsid w:val="006C455E"/>
    <w:rsid w:val="006C46AD"/>
    <w:rsid w:val="006C4B7E"/>
    <w:rsid w:val="006C4F6E"/>
    <w:rsid w:val="006C507B"/>
    <w:rsid w:val="006C55A8"/>
    <w:rsid w:val="006C587C"/>
    <w:rsid w:val="006C5958"/>
    <w:rsid w:val="006C5B4F"/>
    <w:rsid w:val="006C643C"/>
    <w:rsid w:val="006C6E3A"/>
    <w:rsid w:val="006C6FD7"/>
    <w:rsid w:val="006C7AE3"/>
    <w:rsid w:val="006D00DB"/>
    <w:rsid w:val="006D01BF"/>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339"/>
    <w:rsid w:val="006D368A"/>
    <w:rsid w:val="006D3BE1"/>
    <w:rsid w:val="006D43BD"/>
    <w:rsid w:val="006D46D0"/>
    <w:rsid w:val="006D48FC"/>
    <w:rsid w:val="006D5456"/>
    <w:rsid w:val="006D59E6"/>
    <w:rsid w:val="006D5A78"/>
    <w:rsid w:val="006D5FAD"/>
    <w:rsid w:val="006D613A"/>
    <w:rsid w:val="006D62BC"/>
    <w:rsid w:val="006D6450"/>
    <w:rsid w:val="006D6626"/>
    <w:rsid w:val="006D6939"/>
    <w:rsid w:val="006D6987"/>
    <w:rsid w:val="006D6DA3"/>
    <w:rsid w:val="006D7040"/>
    <w:rsid w:val="006D74F3"/>
    <w:rsid w:val="006D7D9E"/>
    <w:rsid w:val="006D7EB0"/>
    <w:rsid w:val="006E0138"/>
    <w:rsid w:val="006E06C4"/>
    <w:rsid w:val="006E0BB0"/>
    <w:rsid w:val="006E0D34"/>
    <w:rsid w:val="006E12C3"/>
    <w:rsid w:val="006E137D"/>
    <w:rsid w:val="006E2529"/>
    <w:rsid w:val="006E2B39"/>
    <w:rsid w:val="006E2E36"/>
    <w:rsid w:val="006E35C7"/>
    <w:rsid w:val="006E376A"/>
    <w:rsid w:val="006E38DA"/>
    <w:rsid w:val="006E45F3"/>
    <w:rsid w:val="006E4A2F"/>
    <w:rsid w:val="006E4BA2"/>
    <w:rsid w:val="006E4ED4"/>
    <w:rsid w:val="006E5432"/>
    <w:rsid w:val="006E5A6C"/>
    <w:rsid w:val="006E5AA5"/>
    <w:rsid w:val="006E5AC0"/>
    <w:rsid w:val="006E5ADC"/>
    <w:rsid w:val="006E5B37"/>
    <w:rsid w:val="006E5B94"/>
    <w:rsid w:val="006E5E19"/>
    <w:rsid w:val="006E61C3"/>
    <w:rsid w:val="006E696F"/>
    <w:rsid w:val="006E6D6E"/>
    <w:rsid w:val="006E756F"/>
    <w:rsid w:val="006E799D"/>
    <w:rsid w:val="006E7B4E"/>
    <w:rsid w:val="006F0016"/>
    <w:rsid w:val="006F0338"/>
    <w:rsid w:val="006F0593"/>
    <w:rsid w:val="006F07B5"/>
    <w:rsid w:val="006F1064"/>
    <w:rsid w:val="006F1749"/>
    <w:rsid w:val="006F1E7D"/>
    <w:rsid w:val="006F1EB7"/>
    <w:rsid w:val="006F2AEA"/>
    <w:rsid w:val="006F2C12"/>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265"/>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6E03"/>
    <w:rsid w:val="0070700F"/>
    <w:rsid w:val="00707350"/>
    <w:rsid w:val="0070782D"/>
    <w:rsid w:val="00707EC1"/>
    <w:rsid w:val="0071022D"/>
    <w:rsid w:val="007109C2"/>
    <w:rsid w:val="00711223"/>
    <w:rsid w:val="00711340"/>
    <w:rsid w:val="007116DE"/>
    <w:rsid w:val="00711721"/>
    <w:rsid w:val="0071196D"/>
    <w:rsid w:val="00711BC6"/>
    <w:rsid w:val="00712723"/>
    <w:rsid w:val="00712A5F"/>
    <w:rsid w:val="00712C42"/>
    <w:rsid w:val="00713DE4"/>
    <w:rsid w:val="007142D5"/>
    <w:rsid w:val="00714C47"/>
    <w:rsid w:val="007156D9"/>
    <w:rsid w:val="00715B90"/>
    <w:rsid w:val="00716462"/>
    <w:rsid w:val="00717279"/>
    <w:rsid w:val="007172B1"/>
    <w:rsid w:val="007172F8"/>
    <w:rsid w:val="00717CBA"/>
    <w:rsid w:val="00717CDA"/>
    <w:rsid w:val="00717F5F"/>
    <w:rsid w:val="007200BB"/>
    <w:rsid w:val="00721084"/>
    <w:rsid w:val="00721252"/>
    <w:rsid w:val="00721262"/>
    <w:rsid w:val="007218A2"/>
    <w:rsid w:val="00721D9B"/>
    <w:rsid w:val="00721DD3"/>
    <w:rsid w:val="00722121"/>
    <w:rsid w:val="007223B2"/>
    <w:rsid w:val="007224B9"/>
    <w:rsid w:val="00722993"/>
    <w:rsid w:val="00722F94"/>
    <w:rsid w:val="00723710"/>
    <w:rsid w:val="00723791"/>
    <w:rsid w:val="00723AA7"/>
    <w:rsid w:val="00723E3F"/>
    <w:rsid w:val="007242E1"/>
    <w:rsid w:val="0072432E"/>
    <w:rsid w:val="007246B3"/>
    <w:rsid w:val="00725275"/>
    <w:rsid w:val="00725348"/>
    <w:rsid w:val="0072558F"/>
    <w:rsid w:val="00725BDD"/>
    <w:rsid w:val="00726036"/>
    <w:rsid w:val="00726279"/>
    <w:rsid w:val="0072642C"/>
    <w:rsid w:val="00726578"/>
    <w:rsid w:val="00726A9B"/>
    <w:rsid w:val="00726CB9"/>
    <w:rsid w:val="00727530"/>
    <w:rsid w:val="007279B5"/>
    <w:rsid w:val="00730D37"/>
    <w:rsid w:val="00731005"/>
    <w:rsid w:val="00731367"/>
    <w:rsid w:val="0073178C"/>
    <w:rsid w:val="00731E7C"/>
    <w:rsid w:val="007329EF"/>
    <w:rsid w:val="00732A96"/>
    <w:rsid w:val="00732C4A"/>
    <w:rsid w:val="00732DDB"/>
    <w:rsid w:val="00732E5F"/>
    <w:rsid w:val="0073327A"/>
    <w:rsid w:val="00733519"/>
    <w:rsid w:val="00733542"/>
    <w:rsid w:val="00733925"/>
    <w:rsid w:val="00733A34"/>
    <w:rsid w:val="00733EBF"/>
    <w:rsid w:val="00734339"/>
    <w:rsid w:val="00734761"/>
    <w:rsid w:val="00734EBE"/>
    <w:rsid w:val="00735522"/>
    <w:rsid w:val="00735A0F"/>
    <w:rsid w:val="00736247"/>
    <w:rsid w:val="007365D2"/>
    <w:rsid w:val="007367F2"/>
    <w:rsid w:val="00736DD8"/>
    <w:rsid w:val="00737EE8"/>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3BC4"/>
    <w:rsid w:val="00743E6B"/>
    <w:rsid w:val="00743FC1"/>
    <w:rsid w:val="00744276"/>
    <w:rsid w:val="00744A64"/>
    <w:rsid w:val="00744D47"/>
    <w:rsid w:val="00744EA0"/>
    <w:rsid w:val="00745599"/>
    <w:rsid w:val="007457F3"/>
    <w:rsid w:val="00745D2E"/>
    <w:rsid w:val="00745F95"/>
    <w:rsid w:val="0074638D"/>
    <w:rsid w:val="00746484"/>
    <w:rsid w:val="00746E13"/>
    <w:rsid w:val="0074704F"/>
    <w:rsid w:val="00747F48"/>
    <w:rsid w:val="00747F4C"/>
    <w:rsid w:val="00750BDA"/>
    <w:rsid w:val="00751091"/>
    <w:rsid w:val="007512F1"/>
    <w:rsid w:val="00751B83"/>
    <w:rsid w:val="00751FBD"/>
    <w:rsid w:val="007520C2"/>
    <w:rsid w:val="007522BB"/>
    <w:rsid w:val="007529CF"/>
    <w:rsid w:val="00752A63"/>
    <w:rsid w:val="0075306A"/>
    <w:rsid w:val="00753871"/>
    <w:rsid w:val="007538DD"/>
    <w:rsid w:val="00754359"/>
    <w:rsid w:val="00754411"/>
    <w:rsid w:val="00754631"/>
    <w:rsid w:val="00754ABB"/>
    <w:rsid w:val="00754BB3"/>
    <w:rsid w:val="00754BD9"/>
    <w:rsid w:val="00754E7A"/>
    <w:rsid w:val="0075505C"/>
    <w:rsid w:val="0075540C"/>
    <w:rsid w:val="00755944"/>
    <w:rsid w:val="00755DB1"/>
    <w:rsid w:val="00756685"/>
    <w:rsid w:val="00756A63"/>
    <w:rsid w:val="00757415"/>
    <w:rsid w:val="007574FC"/>
    <w:rsid w:val="0075775D"/>
    <w:rsid w:val="00757D99"/>
    <w:rsid w:val="00760080"/>
    <w:rsid w:val="007601E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285"/>
    <w:rsid w:val="00764B56"/>
    <w:rsid w:val="00765291"/>
    <w:rsid w:val="0076598E"/>
    <w:rsid w:val="00765B80"/>
    <w:rsid w:val="00765ED3"/>
    <w:rsid w:val="00766055"/>
    <w:rsid w:val="0076681D"/>
    <w:rsid w:val="0076695F"/>
    <w:rsid w:val="00766A65"/>
    <w:rsid w:val="007671F5"/>
    <w:rsid w:val="00767349"/>
    <w:rsid w:val="007676B8"/>
    <w:rsid w:val="007676F3"/>
    <w:rsid w:val="00770711"/>
    <w:rsid w:val="00771631"/>
    <w:rsid w:val="0077175C"/>
    <w:rsid w:val="00771870"/>
    <w:rsid w:val="00771BF9"/>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11DC"/>
    <w:rsid w:val="007812EF"/>
    <w:rsid w:val="007817F7"/>
    <w:rsid w:val="00781B55"/>
    <w:rsid w:val="00781D90"/>
    <w:rsid w:val="00781FD3"/>
    <w:rsid w:val="007820FA"/>
    <w:rsid w:val="00782133"/>
    <w:rsid w:val="0078285F"/>
    <w:rsid w:val="00783207"/>
    <w:rsid w:val="007839B5"/>
    <w:rsid w:val="00783E1D"/>
    <w:rsid w:val="007843CE"/>
    <w:rsid w:val="0078483B"/>
    <w:rsid w:val="00784A7C"/>
    <w:rsid w:val="00784CDA"/>
    <w:rsid w:val="00784EED"/>
    <w:rsid w:val="00785900"/>
    <w:rsid w:val="00785CDD"/>
    <w:rsid w:val="007861DF"/>
    <w:rsid w:val="00786958"/>
    <w:rsid w:val="00786C49"/>
    <w:rsid w:val="00786E71"/>
    <w:rsid w:val="007875B2"/>
    <w:rsid w:val="00787E0A"/>
    <w:rsid w:val="00790726"/>
    <w:rsid w:val="007909F4"/>
    <w:rsid w:val="00790C93"/>
    <w:rsid w:val="0079125D"/>
    <w:rsid w:val="0079162F"/>
    <w:rsid w:val="007917B9"/>
    <w:rsid w:val="00791C4C"/>
    <w:rsid w:val="00791F39"/>
    <w:rsid w:val="007920D9"/>
    <w:rsid w:val="0079262F"/>
    <w:rsid w:val="00793539"/>
    <w:rsid w:val="00793985"/>
    <w:rsid w:val="00793AC7"/>
    <w:rsid w:val="00793C63"/>
    <w:rsid w:val="007943DA"/>
    <w:rsid w:val="0079468D"/>
    <w:rsid w:val="00794924"/>
    <w:rsid w:val="00794B41"/>
    <w:rsid w:val="00794C8A"/>
    <w:rsid w:val="007972D4"/>
    <w:rsid w:val="00797A8E"/>
    <w:rsid w:val="00797B89"/>
    <w:rsid w:val="00797ED9"/>
    <w:rsid w:val="007A0B99"/>
    <w:rsid w:val="007A0BC2"/>
    <w:rsid w:val="007A0E79"/>
    <w:rsid w:val="007A1770"/>
    <w:rsid w:val="007A1822"/>
    <w:rsid w:val="007A1F44"/>
    <w:rsid w:val="007A23FF"/>
    <w:rsid w:val="007A295B"/>
    <w:rsid w:val="007A2E18"/>
    <w:rsid w:val="007A3424"/>
    <w:rsid w:val="007A35EF"/>
    <w:rsid w:val="007A38D8"/>
    <w:rsid w:val="007A3919"/>
    <w:rsid w:val="007A3BF1"/>
    <w:rsid w:val="007A41EE"/>
    <w:rsid w:val="007A43A2"/>
    <w:rsid w:val="007A4C27"/>
    <w:rsid w:val="007A4D04"/>
    <w:rsid w:val="007A4DD5"/>
    <w:rsid w:val="007A580B"/>
    <w:rsid w:val="007A62F3"/>
    <w:rsid w:val="007A639A"/>
    <w:rsid w:val="007A6541"/>
    <w:rsid w:val="007A665C"/>
    <w:rsid w:val="007A67A4"/>
    <w:rsid w:val="007A6B42"/>
    <w:rsid w:val="007A6DA5"/>
    <w:rsid w:val="007A6F9C"/>
    <w:rsid w:val="007A748D"/>
    <w:rsid w:val="007A77E7"/>
    <w:rsid w:val="007A77F6"/>
    <w:rsid w:val="007A7A96"/>
    <w:rsid w:val="007A7B24"/>
    <w:rsid w:val="007A7E62"/>
    <w:rsid w:val="007B03AF"/>
    <w:rsid w:val="007B1187"/>
    <w:rsid w:val="007B142F"/>
    <w:rsid w:val="007B1543"/>
    <w:rsid w:val="007B199A"/>
    <w:rsid w:val="007B1AC0"/>
    <w:rsid w:val="007B1B71"/>
    <w:rsid w:val="007B1D85"/>
    <w:rsid w:val="007B245D"/>
    <w:rsid w:val="007B24C8"/>
    <w:rsid w:val="007B2617"/>
    <w:rsid w:val="007B270A"/>
    <w:rsid w:val="007B2D3B"/>
    <w:rsid w:val="007B355B"/>
    <w:rsid w:val="007B3C31"/>
    <w:rsid w:val="007B3FD5"/>
    <w:rsid w:val="007B48EA"/>
    <w:rsid w:val="007B4BFF"/>
    <w:rsid w:val="007B4F52"/>
    <w:rsid w:val="007B52CD"/>
    <w:rsid w:val="007B58EB"/>
    <w:rsid w:val="007B5DEA"/>
    <w:rsid w:val="007B6892"/>
    <w:rsid w:val="007B7380"/>
    <w:rsid w:val="007B7DC1"/>
    <w:rsid w:val="007B7EDB"/>
    <w:rsid w:val="007C0284"/>
    <w:rsid w:val="007C02EB"/>
    <w:rsid w:val="007C06E6"/>
    <w:rsid w:val="007C19AD"/>
    <w:rsid w:val="007C1B42"/>
    <w:rsid w:val="007C2F79"/>
    <w:rsid w:val="007C3497"/>
    <w:rsid w:val="007C34CF"/>
    <w:rsid w:val="007C3598"/>
    <w:rsid w:val="007C3B4C"/>
    <w:rsid w:val="007C3FA8"/>
    <w:rsid w:val="007C42E2"/>
    <w:rsid w:val="007C4C66"/>
    <w:rsid w:val="007C5CED"/>
    <w:rsid w:val="007C5D68"/>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9AA"/>
    <w:rsid w:val="007D2F09"/>
    <w:rsid w:val="007D2F1C"/>
    <w:rsid w:val="007D2F44"/>
    <w:rsid w:val="007D2F4D"/>
    <w:rsid w:val="007D30F4"/>
    <w:rsid w:val="007D3544"/>
    <w:rsid w:val="007D40DA"/>
    <w:rsid w:val="007D4178"/>
    <w:rsid w:val="007D46BA"/>
    <w:rsid w:val="007D4C00"/>
    <w:rsid w:val="007D4D33"/>
    <w:rsid w:val="007D5662"/>
    <w:rsid w:val="007D5B2D"/>
    <w:rsid w:val="007D5FC3"/>
    <w:rsid w:val="007D670C"/>
    <w:rsid w:val="007D67F3"/>
    <w:rsid w:val="007D7175"/>
    <w:rsid w:val="007D7265"/>
    <w:rsid w:val="007D727B"/>
    <w:rsid w:val="007E107A"/>
    <w:rsid w:val="007E1369"/>
    <w:rsid w:val="007E1A1B"/>
    <w:rsid w:val="007E1A88"/>
    <w:rsid w:val="007E1ACC"/>
    <w:rsid w:val="007E2935"/>
    <w:rsid w:val="007E2B3C"/>
    <w:rsid w:val="007E3322"/>
    <w:rsid w:val="007E35CD"/>
    <w:rsid w:val="007E42A2"/>
    <w:rsid w:val="007E44DF"/>
    <w:rsid w:val="007E469A"/>
    <w:rsid w:val="007E48BF"/>
    <w:rsid w:val="007E4C88"/>
    <w:rsid w:val="007E50D1"/>
    <w:rsid w:val="007E5510"/>
    <w:rsid w:val="007E585E"/>
    <w:rsid w:val="007E66BB"/>
    <w:rsid w:val="007E67C2"/>
    <w:rsid w:val="007E6A6F"/>
    <w:rsid w:val="007E6EDE"/>
    <w:rsid w:val="007E6EEA"/>
    <w:rsid w:val="007E714C"/>
    <w:rsid w:val="007E74EB"/>
    <w:rsid w:val="007E7DDF"/>
    <w:rsid w:val="007F06E1"/>
    <w:rsid w:val="007F11C8"/>
    <w:rsid w:val="007F120A"/>
    <w:rsid w:val="007F1B47"/>
    <w:rsid w:val="007F1CFB"/>
    <w:rsid w:val="007F220B"/>
    <w:rsid w:val="007F27DD"/>
    <w:rsid w:val="007F2AE3"/>
    <w:rsid w:val="007F2D86"/>
    <w:rsid w:val="007F3522"/>
    <w:rsid w:val="007F35ED"/>
    <w:rsid w:val="007F36FD"/>
    <w:rsid w:val="007F3D8B"/>
    <w:rsid w:val="007F3ECA"/>
    <w:rsid w:val="007F3EDD"/>
    <w:rsid w:val="007F443C"/>
    <w:rsid w:val="007F5124"/>
    <w:rsid w:val="007F5DA2"/>
    <w:rsid w:val="007F5FA5"/>
    <w:rsid w:val="007F6880"/>
    <w:rsid w:val="007F69F1"/>
    <w:rsid w:val="007F70DF"/>
    <w:rsid w:val="007F7237"/>
    <w:rsid w:val="007F76B4"/>
    <w:rsid w:val="007F76E4"/>
    <w:rsid w:val="007F77D0"/>
    <w:rsid w:val="008001B4"/>
    <w:rsid w:val="00800769"/>
    <w:rsid w:val="00800BAC"/>
    <w:rsid w:val="00800D7A"/>
    <w:rsid w:val="00800DA1"/>
    <w:rsid w:val="00800ED2"/>
    <w:rsid w:val="00801CAD"/>
    <w:rsid w:val="0080237E"/>
    <w:rsid w:val="008024A9"/>
    <w:rsid w:val="00802536"/>
    <w:rsid w:val="00802E74"/>
    <w:rsid w:val="0080301B"/>
    <w:rsid w:val="008031C2"/>
    <w:rsid w:val="0080355C"/>
    <w:rsid w:val="008036A7"/>
    <w:rsid w:val="00803B89"/>
    <w:rsid w:val="0080453E"/>
    <w:rsid w:val="00804B92"/>
    <w:rsid w:val="00804D4C"/>
    <w:rsid w:val="00804E21"/>
    <w:rsid w:val="00805092"/>
    <w:rsid w:val="0080591C"/>
    <w:rsid w:val="0080648E"/>
    <w:rsid w:val="008067CC"/>
    <w:rsid w:val="00806AAF"/>
    <w:rsid w:val="00806AF6"/>
    <w:rsid w:val="008070AC"/>
    <w:rsid w:val="0080763B"/>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A89"/>
    <w:rsid w:val="00814F07"/>
    <w:rsid w:val="0081515C"/>
    <w:rsid w:val="00815237"/>
    <w:rsid w:val="008152C6"/>
    <w:rsid w:val="0081581D"/>
    <w:rsid w:val="00815B62"/>
    <w:rsid w:val="00815E27"/>
    <w:rsid w:val="00816723"/>
    <w:rsid w:val="008172BE"/>
    <w:rsid w:val="008179DA"/>
    <w:rsid w:val="00817B71"/>
    <w:rsid w:val="00820244"/>
    <w:rsid w:val="00820440"/>
    <w:rsid w:val="0082080D"/>
    <w:rsid w:val="00820C09"/>
    <w:rsid w:val="00820FF3"/>
    <w:rsid w:val="008221B3"/>
    <w:rsid w:val="0082248E"/>
    <w:rsid w:val="00822675"/>
    <w:rsid w:val="008228FD"/>
    <w:rsid w:val="00822B1A"/>
    <w:rsid w:val="00822CB2"/>
    <w:rsid w:val="00822FD1"/>
    <w:rsid w:val="0082316E"/>
    <w:rsid w:val="00823415"/>
    <w:rsid w:val="00824725"/>
    <w:rsid w:val="008248EE"/>
    <w:rsid w:val="00824DE7"/>
    <w:rsid w:val="00824FDF"/>
    <w:rsid w:val="00825125"/>
    <w:rsid w:val="00825193"/>
    <w:rsid w:val="008257CC"/>
    <w:rsid w:val="00825D0C"/>
    <w:rsid w:val="008260CA"/>
    <w:rsid w:val="0082632F"/>
    <w:rsid w:val="008265D1"/>
    <w:rsid w:val="00826EC5"/>
    <w:rsid w:val="008274BF"/>
    <w:rsid w:val="0083038F"/>
    <w:rsid w:val="00830991"/>
    <w:rsid w:val="00830B75"/>
    <w:rsid w:val="00830D1A"/>
    <w:rsid w:val="00830DC3"/>
    <w:rsid w:val="00831555"/>
    <w:rsid w:val="0083186C"/>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6F6"/>
    <w:rsid w:val="00837D5B"/>
    <w:rsid w:val="0084059C"/>
    <w:rsid w:val="00840607"/>
    <w:rsid w:val="00840817"/>
    <w:rsid w:val="00840970"/>
    <w:rsid w:val="00840D42"/>
    <w:rsid w:val="00841CD2"/>
    <w:rsid w:val="00842220"/>
    <w:rsid w:val="00842910"/>
    <w:rsid w:val="00842B77"/>
    <w:rsid w:val="00842EEA"/>
    <w:rsid w:val="0084309F"/>
    <w:rsid w:val="00843A59"/>
    <w:rsid w:val="00844613"/>
    <w:rsid w:val="00844659"/>
    <w:rsid w:val="00845112"/>
    <w:rsid w:val="00845586"/>
    <w:rsid w:val="008459A2"/>
    <w:rsid w:val="00845C12"/>
    <w:rsid w:val="0084612B"/>
    <w:rsid w:val="0084658B"/>
    <w:rsid w:val="008469D9"/>
    <w:rsid w:val="00846D0A"/>
    <w:rsid w:val="00846D4A"/>
    <w:rsid w:val="00846DC0"/>
    <w:rsid w:val="0084710B"/>
    <w:rsid w:val="008474A7"/>
    <w:rsid w:val="00847D0B"/>
    <w:rsid w:val="00850688"/>
    <w:rsid w:val="008506B6"/>
    <w:rsid w:val="0085085A"/>
    <w:rsid w:val="00850AE0"/>
    <w:rsid w:val="00850B8B"/>
    <w:rsid w:val="008514BE"/>
    <w:rsid w:val="008517A2"/>
    <w:rsid w:val="00851B0C"/>
    <w:rsid w:val="00851C17"/>
    <w:rsid w:val="00851FE4"/>
    <w:rsid w:val="008524D2"/>
    <w:rsid w:val="0085264A"/>
    <w:rsid w:val="00852E19"/>
    <w:rsid w:val="008544D7"/>
    <w:rsid w:val="00854572"/>
    <w:rsid w:val="00854BD5"/>
    <w:rsid w:val="008551CE"/>
    <w:rsid w:val="00855514"/>
    <w:rsid w:val="00855D6D"/>
    <w:rsid w:val="00855DF3"/>
    <w:rsid w:val="0085670B"/>
    <w:rsid w:val="00856833"/>
    <w:rsid w:val="00856840"/>
    <w:rsid w:val="00857CFC"/>
    <w:rsid w:val="0086087C"/>
    <w:rsid w:val="00860B84"/>
    <w:rsid w:val="00860D8E"/>
    <w:rsid w:val="008616F5"/>
    <w:rsid w:val="008619CF"/>
    <w:rsid w:val="00861F73"/>
    <w:rsid w:val="00862022"/>
    <w:rsid w:val="00862143"/>
    <w:rsid w:val="0086269A"/>
    <w:rsid w:val="0086275E"/>
    <w:rsid w:val="008629CB"/>
    <w:rsid w:val="00862CEB"/>
    <w:rsid w:val="0086302E"/>
    <w:rsid w:val="008631FC"/>
    <w:rsid w:val="008632FF"/>
    <w:rsid w:val="00863304"/>
    <w:rsid w:val="00864440"/>
    <w:rsid w:val="00864D76"/>
    <w:rsid w:val="00864FBF"/>
    <w:rsid w:val="008650FC"/>
    <w:rsid w:val="00865A9B"/>
    <w:rsid w:val="0086607B"/>
    <w:rsid w:val="0086626A"/>
    <w:rsid w:val="008662AF"/>
    <w:rsid w:val="008669E2"/>
    <w:rsid w:val="00866EB3"/>
    <w:rsid w:val="0086701A"/>
    <w:rsid w:val="0086732D"/>
    <w:rsid w:val="008675E9"/>
    <w:rsid w:val="008677B8"/>
    <w:rsid w:val="00867876"/>
    <w:rsid w:val="00867AC4"/>
    <w:rsid w:val="00867BD2"/>
    <w:rsid w:val="00867C54"/>
    <w:rsid w:val="00870211"/>
    <w:rsid w:val="0087106E"/>
    <w:rsid w:val="0087120C"/>
    <w:rsid w:val="0087126C"/>
    <w:rsid w:val="008712FD"/>
    <w:rsid w:val="008713EB"/>
    <w:rsid w:val="008716A1"/>
    <w:rsid w:val="00871966"/>
    <w:rsid w:val="0087267D"/>
    <w:rsid w:val="008728A2"/>
    <w:rsid w:val="00872D3F"/>
    <w:rsid w:val="00872DD8"/>
    <w:rsid w:val="008733A4"/>
    <w:rsid w:val="008733C8"/>
    <w:rsid w:val="008733E4"/>
    <w:rsid w:val="00873E65"/>
    <w:rsid w:val="00873F15"/>
    <w:rsid w:val="00874096"/>
    <w:rsid w:val="0087415C"/>
    <w:rsid w:val="0087421F"/>
    <w:rsid w:val="00874A93"/>
    <w:rsid w:val="00875147"/>
    <w:rsid w:val="00875158"/>
    <w:rsid w:val="00875161"/>
    <w:rsid w:val="008756A4"/>
    <w:rsid w:val="008758D6"/>
    <w:rsid w:val="00875AE4"/>
    <w:rsid w:val="00875EBE"/>
    <w:rsid w:val="00875F73"/>
    <w:rsid w:val="0087652F"/>
    <w:rsid w:val="00876584"/>
    <w:rsid w:val="00877AA2"/>
    <w:rsid w:val="00877EE6"/>
    <w:rsid w:val="00880080"/>
    <w:rsid w:val="00880133"/>
    <w:rsid w:val="008801E2"/>
    <w:rsid w:val="00880BCB"/>
    <w:rsid w:val="00880F30"/>
    <w:rsid w:val="00881935"/>
    <w:rsid w:val="00882788"/>
    <w:rsid w:val="00882B29"/>
    <w:rsid w:val="008833E8"/>
    <w:rsid w:val="00884583"/>
    <w:rsid w:val="008846C5"/>
    <w:rsid w:val="008846F1"/>
    <w:rsid w:val="00884B65"/>
    <w:rsid w:val="00884F37"/>
    <w:rsid w:val="00885CA4"/>
    <w:rsid w:val="00887149"/>
    <w:rsid w:val="0088718A"/>
    <w:rsid w:val="00887B48"/>
    <w:rsid w:val="00887FAD"/>
    <w:rsid w:val="0089033E"/>
    <w:rsid w:val="00890451"/>
    <w:rsid w:val="00890680"/>
    <w:rsid w:val="0089176E"/>
    <w:rsid w:val="008917E0"/>
    <w:rsid w:val="00891ADF"/>
    <w:rsid w:val="00891C90"/>
    <w:rsid w:val="00892365"/>
    <w:rsid w:val="00892785"/>
    <w:rsid w:val="00892BE5"/>
    <w:rsid w:val="0089371D"/>
    <w:rsid w:val="0089387C"/>
    <w:rsid w:val="00893FD6"/>
    <w:rsid w:val="0089444E"/>
    <w:rsid w:val="008949DF"/>
    <w:rsid w:val="00894F04"/>
    <w:rsid w:val="008951DB"/>
    <w:rsid w:val="00895588"/>
    <w:rsid w:val="008958BE"/>
    <w:rsid w:val="00895D81"/>
    <w:rsid w:val="00896BE9"/>
    <w:rsid w:val="00896C81"/>
    <w:rsid w:val="00896D83"/>
    <w:rsid w:val="008972D6"/>
    <w:rsid w:val="008977B9"/>
    <w:rsid w:val="008977FF"/>
    <w:rsid w:val="00897821"/>
    <w:rsid w:val="008A0806"/>
    <w:rsid w:val="008A09C7"/>
    <w:rsid w:val="008A0AB2"/>
    <w:rsid w:val="008A0B7A"/>
    <w:rsid w:val="008A0BA3"/>
    <w:rsid w:val="008A0CFC"/>
    <w:rsid w:val="008A12FE"/>
    <w:rsid w:val="008A14B8"/>
    <w:rsid w:val="008A1D22"/>
    <w:rsid w:val="008A2312"/>
    <w:rsid w:val="008A27A9"/>
    <w:rsid w:val="008A28B6"/>
    <w:rsid w:val="008A29A1"/>
    <w:rsid w:val="008A2BB1"/>
    <w:rsid w:val="008A2E6E"/>
    <w:rsid w:val="008A3466"/>
    <w:rsid w:val="008A3691"/>
    <w:rsid w:val="008A389F"/>
    <w:rsid w:val="008A3D02"/>
    <w:rsid w:val="008A44CE"/>
    <w:rsid w:val="008A5521"/>
    <w:rsid w:val="008A5940"/>
    <w:rsid w:val="008A6622"/>
    <w:rsid w:val="008A6668"/>
    <w:rsid w:val="008A6AC3"/>
    <w:rsid w:val="008A6BDA"/>
    <w:rsid w:val="008A73B2"/>
    <w:rsid w:val="008B036B"/>
    <w:rsid w:val="008B043F"/>
    <w:rsid w:val="008B07AA"/>
    <w:rsid w:val="008B0808"/>
    <w:rsid w:val="008B0AEC"/>
    <w:rsid w:val="008B138F"/>
    <w:rsid w:val="008B1E53"/>
    <w:rsid w:val="008B1E5B"/>
    <w:rsid w:val="008B389D"/>
    <w:rsid w:val="008B3C5C"/>
    <w:rsid w:val="008B4559"/>
    <w:rsid w:val="008B4E60"/>
    <w:rsid w:val="008B5299"/>
    <w:rsid w:val="008B56CC"/>
    <w:rsid w:val="008B5A5F"/>
    <w:rsid w:val="008B5AB0"/>
    <w:rsid w:val="008B5C27"/>
    <w:rsid w:val="008B6054"/>
    <w:rsid w:val="008B694E"/>
    <w:rsid w:val="008B6CF3"/>
    <w:rsid w:val="008B7B08"/>
    <w:rsid w:val="008B7B09"/>
    <w:rsid w:val="008C00B5"/>
    <w:rsid w:val="008C0D2B"/>
    <w:rsid w:val="008C0DA0"/>
    <w:rsid w:val="008C13F0"/>
    <w:rsid w:val="008C14DD"/>
    <w:rsid w:val="008C1A09"/>
    <w:rsid w:val="008C1E66"/>
    <w:rsid w:val="008C1F26"/>
    <w:rsid w:val="008C2051"/>
    <w:rsid w:val="008C243C"/>
    <w:rsid w:val="008C2452"/>
    <w:rsid w:val="008C24CA"/>
    <w:rsid w:val="008C2A3A"/>
    <w:rsid w:val="008C2B7A"/>
    <w:rsid w:val="008C3026"/>
    <w:rsid w:val="008C42F2"/>
    <w:rsid w:val="008C4A76"/>
    <w:rsid w:val="008C4C7E"/>
    <w:rsid w:val="008C5057"/>
    <w:rsid w:val="008C5263"/>
    <w:rsid w:val="008C544A"/>
    <w:rsid w:val="008C5C17"/>
    <w:rsid w:val="008C5C46"/>
    <w:rsid w:val="008C604C"/>
    <w:rsid w:val="008C6184"/>
    <w:rsid w:val="008C6287"/>
    <w:rsid w:val="008C682D"/>
    <w:rsid w:val="008C6D43"/>
    <w:rsid w:val="008C6D4C"/>
    <w:rsid w:val="008C6DEB"/>
    <w:rsid w:val="008C785E"/>
    <w:rsid w:val="008D0AFB"/>
    <w:rsid w:val="008D0FC7"/>
    <w:rsid w:val="008D14EF"/>
    <w:rsid w:val="008D1511"/>
    <w:rsid w:val="008D208F"/>
    <w:rsid w:val="008D2194"/>
    <w:rsid w:val="008D226A"/>
    <w:rsid w:val="008D2D2C"/>
    <w:rsid w:val="008D2D5E"/>
    <w:rsid w:val="008D322C"/>
    <w:rsid w:val="008D32DF"/>
    <w:rsid w:val="008D35E9"/>
    <w:rsid w:val="008D3959"/>
    <w:rsid w:val="008D3966"/>
    <w:rsid w:val="008D3A03"/>
    <w:rsid w:val="008D4189"/>
    <w:rsid w:val="008D4352"/>
    <w:rsid w:val="008D47E8"/>
    <w:rsid w:val="008D4808"/>
    <w:rsid w:val="008D4A8B"/>
    <w:rsid w:val="008D5465"/>
    <w:rsid w:val="008D60BC"/>
    <w:rsid w:val="008D6BC3"/>
    <w:rsid w:val="008D6D7B"/>
    <w:rsid w:val="008D7773"/>
    <w:rsid w:val="008D7EB7"/>
    <w:rsid w:val="008E0B77"/>
    <w:rsid w:val="008E0EB8"/>
    <w:rsid w:val="008E10A6"/>
    <w:rsid w:val="008E1271"/>
    <w:rsid w:val="008E13B2"/>
    <w:rsid w:val="008E16B8"/>
    <w:rsid w:val="008E1AF2"/>
    <w:rsid w:val="008E2251"/>
    <w:rsid w:val="008E24B3"/>
    <w:rsid w:val="008E24CA"/>
    <w:rsid w:val="008E24D5"/>
    <w:rsid w:val="008E2AAD"/>
    <w:rsid w:val="008E2BA9"/>
    <w:rsid w:val="008E2F6E"/>
    <w:rsid w:val="008E32D6"/>
    <w:rsid w:val="008E38AD"/>
    <w:rsid w:val="008E3CCA"/>
    <w:rsid w:val="008E3D3F"/>
    <w:rsid w:val="008E3E42"/>
    <w:rsid w:val="008E3EEC"/>
    <w:rsid w:val="008E3F67"/>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E7F8D"/>
    <w:rsid w:val="008F04E9"/>
    <w:rsid w:val="008F0A38"/>
    <w:rsid w:val="008F0E1B"/>
    <w:rsid w:val="008F0E2F"/>
    <w:rsid w:val="008F0F84"/>
    <w:rsid w:val="008F1014"/>
    <w:rsid w:val="008F11C9"/>
    <w:rsid w:val="008F16A4"/>
    <w:rsid w:val="008F20F7"/>
    <w:rsid w:val="008F23D8"/>
    <w:rsid w:val="008F2468"/>
    <w:rsid w:val="008F2F3A"/>
    <w:rsid w:val="008F2FD5"/>
    <w:rsid w:val="008F3028"/>
    <w:rsid w:val="008F31D3"/>
    <w:rsid w:val="008F3394"/>
    <w:rsid w:val="008F3651"/>
    <w:rsid w:val="008F37E5"/>
    <w:rsid w:val="008F3D5F"/>
    <w:rsid w:val="008F3E4A"/>
    <w:rsid w:val="008F3F01"/>
    <w:rsid w:val="008F48C2"/>
    <w:rsid w:val="008F497F"/>
    <w:rsid w:val="008F4EE4"/>
    <w:rsid w:val="008F4F7F"/>
    <w:rsid w:val="008F500C"/>
    <w:rsid w:val="008F55E8"/>
    <w:rsid w:val="008F5840"/>
    <w:rsid w:val="008F59CD"/>
    <w:rsid w:val="008F5EEF"/>
    <w:rsid w:val="008F6110"/>
    <w:rsid w:val="008F66FE"/>
    <w:rsid w:val="008F6871"/>
    <w:rsid w:val="008F72CC"/>
    <w:rsid w:val="008F72CD"/>
    <w:rsid w:val="009005AA"/>
    <w:rsid w:val="0090088A"/>
    <w:rsid w:val="00901AD7"/>
    <w:rsid w:val="00902132"/>
    <w:rsid w:val="00902D87"/>
    <w:rsid w:val="00902F22"/>
    <w:rsid w:val="00903802"/>
    <w:rsid w:val="00903946"/>
    <w:rsid w:val="009039F5"/>
    <w:rsid w:val="00903D3F"/>
    <w:rsid w:val="0090418B"/>
    <w:rsid w:val="00904249"/>
    <w:rsid w:val="009047AD"/>
    <w:rsid w:val="009047C2"/>
    <w:rsid w:val="00904D14"/>
    <w:rsid w:val="00905066"/>
    <w:rsid w:val="0090515C"/>
    <w:rsid w:val="00905230"/>
    <w:rsid w:val="0090533F"/>
    <w:rsid w:val="009057C7"/>
    <w:rsid w:val="00905C9E"/>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CA3"/>
    <w:rsid w:val="00912023"/>
    <w:rsid w:val="0091291A"/>
    <w:rsid w:val="009133E5"/>
    <w:rsid w:val="00913612"/>
    <w:rsid w:val="0091366A"/>
    <w:rsid w:val="00913824"/>
    <w:rsid w:val="00914054"/>
    <w:rsid w:val="00914C54"/>
    <w:rsid w:val="00915757"/>
    <w:rsid w:val="009159B3"/>
    <w:rsid w:val="00916181"/>
    <w:rsid w:val="0091626E"/>
    <w:rsid w:val="00916A61"/>
    <w:rsid w:val="00916BD3"/>
    <w:rsid w:val="00917A32"/>
    <w:rsid w:val="00917E72"/>
    <w:rsid w:val="009204C5"/>
    <w:rsid w:val="00920673"/>
    <w:rsid w:val="00920D3D"/>
    <w:rsid w:val="00921422"/>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6F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079"/>
    <w:rsid w:val="009336EC"/>
    <w:rsid w:val="00933C77"/>
    <w:rsid w:val="00933F56"/>
    <w:rsid w:val="00934268"/>
    <w:rsid w:val="00934C13"/>
    <w:rsid w:val="00934F66"/>
    <w:rsid w:val="00935228"/>
    <w:rsid w:val="009355A2"/>
    <w:rsid w:val="00935939"/>
    <w:rsid w:val="00935BE5"/>
    <w:rsid w:val="00935F4C"/>
    <w:rsid w:val="00935F9E"/>
    <w:rsid w:val="00936429"/>
    <w:rsid w:val="00936560"/>
    <w:rsid w:val="009367BC"/>
    <w:rsid w:val="00936D98"/>
    <w:rsid w:val="00937763"/>
    <w:rsid w:val="00937E0C"/>
    <w:rsid w:val="009403BD"/>
    <w:rsid w:val="00941495"/>
    <w:rsid w:val="00941617"/>
    <w:rsid w:val="00942A29"/>
    <w:rsid w:val="00942BD8"/>
    <w:rsid w:val="00942C80"/>
    <w:rsid w:val="00942F82"/>
    <w:rsid w:val="009430A5"/>
    <w:rsid w:val="00943197"/>
    <w:rsid w:val="0094344F"/>
    <w:rsid w:val="009435F2"/>
    <w:rsid w:val="00943C70"/>
    <w:rsid w:val="00943D65"/>
    <w:rsid w:val="00945180"/>
    <w:rsid w:val="009453CA"/>
    <w:rsid w:val="009455DD"/>
    <w:rsid w:val="0094590C"/>
    <w:rsid w:val="00946355"/>
    <w:rsid w:val="00946640"/>
    <w:rsid w:val="00946745"/>
    <w:rsid w:val="009468B7"/>
    <w:rsid w:val="0094724E"/>
    <w:rsid w:val="00947384"/>
    <w:rsid w:val="00947611"/>
    <w:rsid w:val="009477FD"/>
    <w:rsid w:val="00947BE6"/>
    <w:rsid w:val="0095017E"/>
    <w:rsid w:val="0095048D"/>
    <w:rsid w:val="00950A6A"/>
    <w:rsid w:val="00950AEC"/>
    <w:rsid w:val="009518AE"/>
    <w:rsid w:val="009518C1"/>
    <w:rsid w:val="00951A39"/>
    <w:rsid w:val="00951AAB"/>
    <w:rsid w:val="00951ADB"/>
    <w:rsid w:val="00951E66"/>
    <w:rsid w:val="0095364F"/>
    <w:rsid w:val="0095380C"/>
    <w:rsid w:val="00953B84"/>
    <w:rsid w:val="00953CB2"/>
    <w:rsid w:val="00953D92"/>
    <w:rsid w:val="009540FE"/>
    <w:rsid w:val="00954293"/>
    <w:rsid w:val="00954353"/>
    <w:rsid w:val="009547C8"/>
    <w:rsid w:val="009557EC"/>
    <w:rsid w:val="00955C0A"/>
    <w:rsid w:val="00955C4F"/>
    <w:rsid w:val="00955DB4"/>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5DA9"/>
    <w:rsid w:val="0096625D"/>
    <w:rsid w:val="00966839"/>
    <w:rsid w:val="009669FE"/>
    <w:rsid w:val="00966CE3"/>
    <w:rsid w:val="00966FA6"/>
    <w:rsid w:val="00967581"/>
    <w:rsid w:val="0096787C"/>
    <w:rsid w:val="00967E1F"/>
    <w:rsid w:val="009705FB"/>
    <w:rsid w:val="00970669"/>
    <w:rsid w:val="0097070F"/>
    <w:rsid w:val="009709F8"/>
    <w:rsid w:val="00971ABA"/>
    <w:rsid w:val="009722A9"/>
    <w:rsid w:val="00972368"/>
    <w:rsid w:val="0097251A"/>
    <w:rsid w:val="00972929"/>
    <w:rsid w:val="00972BD7"/>
    <w:rsid w:val="00972BFA"/>
    <w:rsid w:val="00972E59"/>
    <w:rsid w:val="00972F91"/>
    <w:rsid w:val="00972F94"/>
    <w:rsid w:val="00973827"/>
    <w:rsid w:val="0097394C"/>
    <w:rsid w:val="00973E1D"/>
    <w:rsid w:val="00973F06"/>
    <w:rsid w:val="009742D3"/>
    <w:rsid w:val="0097461B"/>
    <w:rsid w:val="00974A1F"/>
    <w:rsid w:val="00974D4B"/>
    <w:rsid w:val="00975199"/>
    <w:rsid w:val="00975EB1"/>
    <w:rsid w:val="009762E7"/>
    <w:rsid w:val="00977489"/>
    <w:rsid w:val="009779A2"/>
    <w:rsid w:val="00977BA7"/>
    <w:rsid w:val="009813ED"/>
    <w:rsid w:val="0098194F"/>
    <w:rsid w:val="00982554"/>
    <w:rsid w:val="009826C8"/>
    <w:rsid w:val="00983243"/>
    <w:rsid w:val="00983347"/>
    <w:rsid w:val="009836E4"/>
    <w:rsid w:val="0098412F"/>
    <w:rsid w:val="009843D2"/>
    <w:rsid w:val="00984549"/>
    <w:rsid w:val="009848AB"/>
    <w:rsid w:val="00984A73"/>
    <w:rsid w:val="00984F28"/>
    <w:rsid w:val="00984F9E"/>
    <w:rsid w:val="0098563E"/>
    <w:rsid w:val="00985F28"/>
    <w:rsid w:val="00986149"/>
    <w:rsid w:val="00986176"/>
    <w:rsid w:val="00986E7F"/>
    <w:rsid w:val="00987141"/>
    <w:rsid w:val="00987199"/>
    <w:rsid w:val="009872E2"/>
    <w:rsid w:val="00987536"/>
    <w:rsid w:val="00987776"/>
    <w:rsid w:val="00987955"/>
    <w:rsid w:val="009901A5"/>
    <w:rsid w:val="00990BD5"/>
    <w:rsid w:val="00991091"/>
    <w:rsid w:val="009911B8"/>
    <w:rsid w:val="0099196F"/>
    <w:rsid w:val="00991F2C"/>
    <w:rsid w:val="00991FF6"/>
    <w:rsid w:val="00992B98"/>
    <w:rsid w:val="0099307F"/>
    <w:rsid w:val="0099353A"/>
    <w:rsid w:val="0099359F"/>
    <w:rsid w:val="009944FD"/>
    <w:rsid w:val="00994871"/>
    <w:rsid w:val="00994928"/>
    <w:rsid w:val="00994E08"/>
    <w:rsid w:val="00994E4C"/>
    <w:rsid w:val="009951F9"/>
    <w:rsid w:val="0099566A"/>
    <w:rsid w:val="00995783"/>
    <w:rsid w:val="00995912"/>
    <w:rsid w:val="00995933"/>
    <w:rsid w:val="00995AA9"/>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15A"/>
    <w:rsid w:val="009A0570"/>
    <w:rsid w:val="009A068B"/>
    <w:rsid w:val="009A06CF"/>
    <w:rsid w:val="009A0C6F"/>
    <w:rsid w:val="009A0E44"/>
    <w:rsid w:val="009A0EF7"/>
    <w:rsid w:val="009A1288"/>
    <w:rsid w:val="009A1475"/>
    <w:rsid w:val="009A14EF"/>
    <w:rsid w:val="009A1C12"/>
    <w:rsid w:val="009A2510"/>
    <w:rsid w:val="009A286E"/>
    <w:rsid w:val="009A29F0"/>
    <w:rsid w:val="009A2A1D"/>
    <w:rsid w:val="009A2A28"/>
    <w:rsid w:val="009A2DF9"/>
    <w:rsid w:val="009A2F7D"/>
    <w:rsid w:val="009A3201"/>
    <w:rsid w:val="009A3396"/>
    <w:rsid w:val="009A3572"/>
    <w:rsid w:val="009A3A86"/>
    <w:rsid w:val="009A443A"/>
    <w:rsid w:val="009A483C"/>
    <w:rsid w:val="009A4869"/>
    <w:rsid w:val="009A4AD9"/>
    <w:rsid w:val="009A4F8A"/>
    <w:rsid w:val="009A505F"/>
    <w:rsid w:val="009A532E"/>
    <w:rsid w:val="009A609D"/>
    <w:rsid w:val="009A6A6B"/>
    <w:rsid w:val="009A6F24"/>
    <w:rsid w:val="009A791C"/>
    <w:rsid w:val="009B0C11"/>
    <w:rsid w:val="009B1999"/>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661D"/>
    <w:rsid w:val="009B6DE9"/>
    <w:rsid w:val="009B704F"/>
    <w:rsid w:val="009B7204"/>
    <w:rsid w:val="009B746C"/>
    <w:rsid w:val="009B7820"/>
    <w:rsid w:val="009B7E85"/>
    <w:rsid w:val="009B7FCB"/>
    <w:rsid w:val="009C0074"/>
    <w:rsid w:val="009C02A5"/>
    <w:rsid w:val="009C0467"/>
    <w:rsid w:val="009C0564"/>
    <w:rsid w:val="009C0716"/>
    <w:rsid w:val="009C2685"/>
    <w:rsid w:val="009C2967"/>
    <w:rsid w:val="009C2DC6"/>
    <w:rsid w:val="009C2E63"/>
    <w:rsid w:val="009C3899"/>
    <w:rsid w:val="009C39BC"/>
    <w:rsid w:val="009C4152"/>
    <w:rsid w:val="009C49C4"/>
    <w:rsid w:val="009C4B5D"/>
    <w:rsid w:val="009C4BC2"/>
    <w:rsid w:val="009C4D22"/>
    <w:rsid w:val="009C5976"/>
    <w:rsid w:val="009C59E1"/>
    <w:rsid w:val="009C6A6B"/>
    <w:rsid w:val="009C6CC5"/>
    <w:rsid w:val="009C7320"/>
    <w:rsid w:val="009C76E9"/>
    <w:rsid w:val="009C7F0B"/>
    <w:rsid w:val="009D03C2"/>
    <w:rsid w:val="009D0729"/>
    <w:rsid w:val="009D0DC6"/>
    <w:rsid w:val="009D0F66"/>
    <w:rsid w:val="009D1815"/>
    <w:rsid w:val="009D199B"/>
    <w:rsid w:val="009D1A06"/>
    <w:rsid w:val="009D1B87"/>
    <w:rsid w:val="009D1BA4"/>
    <w:rsid w:val="009D1D5A"/>
    <w:rsid w:val="009D1F9A"/>
    <w:rsid w:val="009D22E4"/>
    <w:rsid w:val="009D22F7"/>
    <w:rsid w:val="009D2CE7"/>
    <w:rsid w:val="009D319C"/>
    <w:rsid w:val="009D4A3D"/>
    <w:rsid w:val="009D4C02"/>
    <w:rsid w:val="009D4EA2"/>
    <w:rsid w:val="009D55B6"/>
    <w:rsid w:val="009D5BAB"/>
    <w:rsid w:val="009D627F"/>
    <w:rsid w:val="009D6A0A"/>
    <w:rsid w:val="009D7432"/>
    <w:rsid w:val="009E058F"/>
    <w:rsid w:val="009E0A9E"/>
    <w:rsid w:val="009E0E1F"/>
    <w:rsid w:val="009E1920"/>
    <w:rsid w:val="009E19A2"/>
    <w:rsid w:val="009E1B47"/>
    <w:rsid w:val="009E1D40"/>
    <w:rsid w:val="009E1DCD"/>
    <w:rsid w:val="009E237A"/>
    <w:rsid w:val="009E3AFD"/>
    <w:rsid w:val="009E3CDD"/>
    <w:rsid w:val="009E4B16"/>
    <w:rsid w:val="009E4CF5"/>
    <w:rsid w:val="009E5A82"/>
    <w:rsid w:val="009E5C60"/>
    <w:rsid w:val="009E5C9E"/>
    <w:rsid w:val="009E64DB"/>
    <w:rsid w:val="009E6794"/>
    <w:rsid w:val="009E7189"/>
    <w:rsid w:val="009E7396"/>
    <w:rsid w:val="009E7E46"/>
    <w:rsid w:val="009E7FC1"/>
    <w:rsid w:val="009F0168"/>
    <w:rsid w:val="009F01E1"/>
    <w:rsid w:val="009F0B4D"/>
    <w:rsid w:val="009F1096"/>
    <w:rsid w:val="009F150E"/>
    <w:rsid w:val="009F195D"/>
    <w:rsid w:val="009F19D8"/>
    <w:rsid w:val="009F23F5"/>
    <w:rsid w:val="009F2454"/>
    <w:rsid w:val="009F2520"/>
    <w:rsid w:val="009F278D"/>
    <w:rsid w:val="009F27AD"/>
    <w:rsid w:val="009F28C9"/>
    <w:rsid w:val="009F36F3"/>
    <w:rsid w:val="009F399E"/>
    <w:rsid w:val="009F3FB5"/>
    <w:rsid w:val="009F4F66"/>
    <w:rsid w:val="009F510E"/>
    <w:rsid w:val="009F520B"/>
    <w:rsid w:val="009F521F"/>
    <w:rsid w:val="009F553C"/>
    <w:rsid w:val="009F59F8"/>
    <w:rsid w:val="009F5B99"/>
    <w:rsid w:val="009F63E8"/>
    <w:rsid w:val="009F6878"/>
    <w:rsid w:val="009F6A6A"/>
    <w:rsid w:val="009F6B33"/>
    <w:rsid w:val="009F74D0"/>
    <w:rsid w:val="009F74FC"/>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871"/>
    <w:rsid w:val="00A03A21"/>
    <w:rsid w:val="00A03A22"/>
    <w:rsid w:val="00A0430A"/>
    <w:rsid w:val="00A04634"/>
    <w:rsid w:val="00A05798"/>
    <w:rsid w:val="00A05EDD"/>
    <w:rsid w:val="00A06119"/>
    <w:rsid w:val="00A06528"/>
    <w:rsid w:val="00A06560"/>
    <w:rsid w:val="00A06659"/>
    <w:rsid w:val="00A06B36"/>
    <w:rsid w:val="00A06FDF"/>
    <w:rsid w:val="00A07392"/>
    <w:rsid w:val="00A07A48"/>
    <w:rsid w:val="00A07D81"/>
    <w:rsid w:val="00A108EE"/>
    <w:rsid w:val="00A10A68"/>
    <w:rsid w:val="00A10BB8"/>
    <w:rsid w:val="00A11301"/>
    <w:rsid w:val="00A1164F"/>
    <w:rsid w:val="00A116D9"/>
    <w:rsid w:val="00A119AA"/>
    <w:rsid w:val="00A121C4"/>
    <w:rsid w:val="00A124E2"/>
    <w:rsid w:val="00A13174"/>
    <w:rsid w:val="00A13762"/>
    <w:rsid w:val="00A137E4"/>
    <w:rsid w:val="00A13D07"/>
    <w:rsid w:val="00A13F78"/>
    <w:rsid w:val="00A1420B"/>
    <w:rsid w:val="00A1434F"/>
    <w:rsid w:val="00A14406"/>
    <w:rsid w:val="00A14422"/>
    <w:rsid w:val="00A1471D"/>
    <w:rsid w:val="00A14813"/>
    <w:rsid w:val="00A152EE"/>
    <w:rsid w:val="00A15591"/>
    <w:rsid w:val="00A1566A"/>
    <w:rsid w:val="00A165BF"/>
    <w:rsid w:val="00A16B59"/>
    <w:rsid w:val="00A16BE0"/>
    <w:rsid w:val="00A172E8"/>
    <w:rsid w:val="00A179FF"/>
    <w:rsid w:val="00A17B47"/>
    <w:rsid w:val="00A17CB3"/>
    <w:rsid w:val="00A17ED9"/>
    <w:rsid w:val="00A204A0"/>
    <w:rsid w:val="00A2065C"/>
    <w:rsid w:val="00A20D6C"/>
    <w:rsid w:val="00A20ED3"/>
    <w:rsid w:val="00A2133C"/>
    <w:rsid w:val="00A21A36"/>
    <w:rsid w:val="00A21ECE"/>
    <w:rsid w:val="00A21F65"/>
    <w:rsid w:val="00A229B1"/>
    <w:rsid w:val="00A233EF"/>
    <w:rsid w:val="00A237B9"/>
    <w:rsid w:val="00A245B9"/>
    <w:rsid w:val="00A25007"/>
    <w:rsid w:val="00A25294"/>
    <w:rsid w:val="00A254EE"/>
    <w:rsid w:val="00A25BE7"/>
    <w:rsid w:val="00A25DB0"/>
    <w:rsid w:val="00A268E9"/>
    <w:rsid w:val="00A27008"/>
    <w:rsid w:val="00A27029"/>
    <w:rsid w:val="00A27CDF"/>
    <w:rsid w:val="00A27D90"/>
    <w:rsid w:val="00A309C6"/>
    <w:rsid w:val="00A30B4E"/>
    <w:rsid w:val="00A30D13"/>
    <w:rsid w:val="00A30DDD"/>
    <w:rsid w:val="00A30F06"/>
    <w:rsid w:val="00A312A7"/>
    <w:rsid w:val="00A319D0"/>
    <w:rsid w:val="00A32316"/>
    <w:rsid w:val="00A3246A"/>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37D21"/>
    <w:rsid w:val="00A4078D"/>
    <w:rsid w:val="00A40F05"/>
    <w:rsid w:val="00A415A5"/>
    <w:rsid w:val="00A41B37"/>
    <w:rsid w:val="00A42458"/>
    <w:rsid w:val="00A42912"/>
    <w:rsid w:val="00A42991"/>
    <w:rsid w:val="00A43221"/>
    <w:rsid w:val="00A4376F"/>
    <w:rsid w:val="00A43D5B"/>
    <w:rsid w:val="00A4444D"/>
    <w:rsid w:val="00A44689"/>
    <w:rsid w:val="00A44E9F"/>
    <w:rsid w:val="00A45066"/>
    <w:rsid w:val="00A4549F"/>
    <w:rsid w:val="00A457AD"/>
    <w:rsid w:val="00A45A81"/>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F11"/>
    <w:rsid w:val="00A519D8"/>
    <w:rsid w:val="00A52200"/>
    <w:rsid w:val="00A524D3"/>
    <w:rsid w:val="00A524EA"/>
    <w:rsid w:val="00A5263F"/>
    <w:rsid w:val="00A52E4E"/>
    <w:rsid w:val="00A53880"/>
    <w:rsid w:val="00A53CEF"/>
    <w:rsid w:val="00A53D18"/>
    <w:rsid w:val="00A53F55"/>
    <w:rsid w:val="00A54114"/>
    <w:rsid w:val="00A5417B"/>
    <w:rsid w:val="00A54599"/>
    <w:rsid w:val="00A54B28"/>
    <w:rsid w:val="00A54B82"/>
    <w:rsid w:val="00A54DF0"/>
    <w:rsid w:val="00A55656"/>
    <w:rsid w:val="00A556F9"/>
    <w:rsid w:val="00A55A41"/>
    <w:rsid w:val="00A55C46"/>
    <w:rsid w:val="00A55CD4"/>
    <w:rsid w:val="00A55F79"/>
    <w:rsid w:val="00A5646C"/>
    <w:rsid w:val="00A569D4"/>
    <w:rsid w:val="00A56A8E"/>
    <w:rsid w:val="00A5707B"/>
    <w:rsid w:val="00A574B5"/>
    <w:rsid w:val="00A5753C"/>
    <w:rsid w:val="00A57806"/>
    <w:rsid w:val="00A57967"/>
    <w:rsid w:val="00A57F1A"/>
    <w:rsid w:val="00A60163"/>
    <w:rsid w:val="00A6038D"/>
    <w:rsid w:val="00A60C3B"/>
    <w:rsid w:val="00A60CF0"/>
    <w:rsid w:val="00A61429"/>
    <w:rsid w:val="00A61514"/>
    <w:rsid w:val="00A61645"/>
    <w:rsid w:val="00A62080"/>
    <w:rsid w:val="00A6230F"/>
    <w:rsid w:val="00A62F4E"/>
    <w:rsid w:val="00A630A2"/>
    <w:rsid w:val="00A6328D"/>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67D73"/>
    <w:rsid w:val="00A705DF"/>
    <w:rsid w:val="00A7075B"/>
    <w:rsid w:val="00A70A8D"/>
    <w:rsid w:val="00A71473"/>
    <w:rsid w:val="00A71CE6"/>
    <w:rsid w:val="00A71D23"/>
    <w:rsid w:val="00A720A8"/>
    <w:rsid w:val="00A7333A"/>
    <w:rsid w:val="00A7364D"/>
    <w:rsid w:val="00A73D0D"/>
    <w:rsid w:val="00A74242"/>
    <w:rsid w:val="00A74A92"/>
    <w:rsid w:val="00A74CDF"/>
    <w:rsid w:val="00A74E2A"/>
    <w:rsid w:val="00A751D8"/>
    <w:rsid w:val="00A75359"/>
    <w:rsid w:val="00A75CC1"/>
    <w:rsid w:val="00A75E88"/>
    <w:rsid w:val="00A75F62"/>
    <w:rsid w:val="00A761F1"/>
    <w:rsid w:val="00A7627C"/>
    <w:rsid w:val="00A76792"/>
    <w:rsid w:val="00A767C2"/>
    <w:rsid w:val="00A76AC9"/>
    <w:rsid w:val="00A77A72"/>
    <w:rsid w:val="00A77B49"/>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C08"/>
    <w:rsid w:val="00A83E3D"/>
    <w:rsid w:val="00A83EFD"/>
    <w:rsid w:val="00A8443A"/>
    <w:rsid w:val="00A84482"/>
    <w:rsid w:val="00A8458E"/>
    <w:rsid w:val="00A8479C"/>
    <w:rsid w:val="00A847CB"/>
    <w:rsid w:val="00A8557B"/>
    <w:rsid w:val="00A85A05"/>
    <w:rsid w:val="00A8660F"/>
    <w:rsid w:val="00A866FC"/>
    <w:rsid w:val="00A86D63"/>
    <w:rsid w:val="00A87129"/>
    <w:rsid w:val="00A87294"/>
    <w:rsid w:val="00A8762A"/>
    <w:rsid w:val="00A87797"/>
    <w:rsid w:val="00A90225"/>
    <w:rsid w:val="00A90A50"/>
    <w:rsid w:val="00A90E4F"/>
    <w:rsid w:val="00A90E72"/>
    <w:rsid w:val="00A9151A"/>
    <w:rsid w:val="00A917A6"/>
    <w:rsid w:val="00A922A2"/>
    <w:rsid w:val="00A92315"/>
    <w:rsid w:val="00A9291A"/>
    <w:rsid w:val="00A9327B"/>
    <w:rsid w:val="00A9328F"/>
    <w:rsid w:val="00A93610"/>
    <w:rsid w:val="00A93905"/>
    <w:rsid w:val="00A93B69"/>
    <w:rsid w:val="00A947A1"/>
    <w:rsid w:val="00A95082"/>
    <w:rsid w:val="00A951A4"/>
    <w:rsid w:val="00A95833"/>
    <w:rsid w:val="00A95B99"/>
    <w:rsid w:val="00A95F6F"/>
    <w:rsid w:val="00A9616C"/>
    <w:rsid w:val="00A962FC"/>
    <w:rsid w:val="00A963C7"/>
    <w:rsid w:val="00A97044"/>
    <w:rsid w:val="00A972D4"/>
    <w:rsid w:val="00A97731"/>
    <w:rsid w:val="00A97978"/>
    <w:rsid w:val="00AA01DA"/>
    <w:rsid w:val="00AA11FE"/>
    <w:rsid w:val="00AA125E"/>
    <w:rsid w:val="00AA1626"/>
    <w:rsid w:val="00AA1653"/>
    <w:rsid w:val="00AA18F6"/>
    <w:rsid w:val="00AA19F2"/>
    <w:rsid w:val="00AA1B79"/>
    <w:rsid w:val="00AA1C25"/>
    <w:rsid w:val="00AA23FE"/>
    <w:rsid w:val="00AA2AA1"/>
    <w:rsid w:val="00AA3016"/>
    <w:rsid w:val="00AA371B"/>
    <w:rsid w:val="00AA38AA"/>
    <w:rsid w:val="00AA3DB7"/>
    <w:rsid w:val="00AA41A6"/>
    <w:rsid w:val="00AA4D8A"/>
    <w:rsid w:val="00AA4E9C"/>
    <w:rsid w:val="00AA5165"/>
    <w:rsid w:val="00AA51F5"/>
    <w:rsid w:val="00AA5E3B"/>
    <w:rsid w:val="00AA6424"/>
    <w:rsid w:val="00AA68B4"/>
    <w:rsid w:val="00AA71F3"/>
    <w:rsid w:val="00AA75B2"/>
    <w:rsid w:val="00AA7798"/>
    <w:rsid w:val="00AA7F05"/>
    <w:rsid w:val="00AA7F12"/>
    <w:rsid w:val="00AB0008"/>
    <w:rsid w:val="00AB0543"/>
    <w:rsid w:val="00AB09EF"/>
    <w:rsid w:val="00AB0AC9"/>
    <w:rsid w:val="00AB0BA3"/>
    <w:rsid w:val="00AB0D3B"/>
    <w:rsid w:val="00AB185A"/>
    <w:rsid w:val="00AB1BA7"/>
    <w:rsid w:val="00AB1CE8"/>
    <w:rsid w:val="00AB1E04"/>
    <w:rsid w:val="00AB1E1A"/>
    <w:rsid w:val="00AB224A"/>
    <w:rsid w:val="00AB27F9"/>
    <w:rsid w:val="00AB290F"/>
    <w:rsid w:val="00AB291C"/>
    <w:rsid w:val="00AB2E0F"/>
    <w:rsid w:val="00AB3113"/>
    <w:rsid w:val="00AB348A"/>
    <w:rsid w:val="00AB3F38"/>
    <w:rsid w:val="00AB40FD"/>
    <w:rsid w:val="00AB43EC"/>
    <w:rsid w:val="00AB446A"/>
    <w:rsid w:val="00AB4BF4"/>
    <w:rsid w:val="00AB599F"/>
    <w:rsid w:val="00AB5ADF"/>
    <w:rsid w:val="00AB5E57"/>
    <w:rsid w:val="00AB623A"/>
    <w:rsid w:val="00AB6B3F"/>
    <w:rsid w:val="00AB725F"/>
    <w:rsid w:val="00AB74A7"/>
    <w:rsid w:val="00AB774E"/>
    <w:rsid w:val="00AC0705"/>
    <w:rsid w:val="00AC0E0F"/>
    <w:rsid w:val="00AC0E88"/>
    <w:rsid w:val="00AC0F43"/>
    <w:rsid w:val="00AC1091"/>
    <w:rsid w:val="00AC109B"/>
    <w:rsid w:val="00AC1414"/>
    <w:rsid w:val="00AC173D"/>
    <w:rsid w:val="00AC254D"/>
    <w:rsid w:val="00AC2896"/>
    <w:rsid w:val="00AC28D4"/>
    <w:rsid w:val="00AC2B97"/>
    <w:rsid w:val="00AC2C84"/>
    <w:rsid w:val="00AC2D1D"/>
    <w:rsid w:val="00AC2D2D"/>
    <w:rsid w:val="00AC335B"/>
    <w:rsid w:val="00AC3688"/>
    <w:rsid w:val="00AC3D1E"/>
    <w:rsid w:val="00AC3F7A"/>
    <w:rsid w:val="00AC4B4B"/>
    <w:rsid w:val="00AC50BD"/>
    <w:rsid w:val="00AC5423"/>
    <w:rsid w:val="00AC59A5"/>
    <w:rsid w:val="00AC6876"/>
    <w:rsid w:val="00AC6DBF"/>
    <w:rsid w:val="00AC6EFC"/>
    <w:rsid w:val="00AC74DA"/>
    <w:rsid w:val="00AC789C"/>
    <w:rsid w:val="00AC7A2B"/>
    <w:rsid w:val="00AC7A7C"/>
    <w:rsid w:val="00AC7C25"/>
    <w:rsid w:val="00AD09F6"/>
    <w:rsid w:val="00AD0A29"/>
    <w:rsid w:val="00AD0A51"/>
    <w:rsid w:val="00AD0B37"/>
    <w:rsid w:val="00AD0F81"/>
    <w:rsid w:val="00AD11F7"/>
    <w:rsid w:val="00AD156D"/>
    <w:rsid w:val="00AD158C"/>
    <w:rsid w:val="00AD1DB7"/>
    <w:rsid w:val="00AD21F3"/>
    <w:rsid w:val="00AD2852"/>
    <w:rsid w:val="00AD3757"/>
    <w:rsid w:val="00AD3976"/>
    <w:rsid w:val="00AD3D07"/>
    <w:rsid w:val="00AD4089"/>
    <w:rsid w:val="00AD4116"/>
    <w:rsid w:val="00AD4C4D"/>
    <w:rsid w:val="00AD4D2A"/>
    <w:rsid w:val="00AD542F"/>
    <w:rsid w:val="00AD5543"/>
    <w:rsid w:val="00AD5D7B"/>
    <w:rsid w:val="00AD6094"/>
    <w:rsid w:val="00AD6849"/>
    <w:rsid w:val="00AD6AAA"/>
    <w:rsid w:val="00AD6BCA"/>
    <w:rsid w:val="00AD7305"/>
    <w:rsid w:val="00AD7539"/>
    <w:rsid w:val="00AD7E64"/>
    <w:rsid w:val="00AD7EEF"/>
    <w:rsid w:val="00AD7F1C"/>
    <w:rsid w:val="00AD7F2C"/>
    <w:rsid w:val="00AE0752"/>
    <w:rsid w:val="00AE07ED"/>
    <w:rsid w:val="00AE0B8A"/>
    <w:rsid w:val="00AE0C56"/>
    <w:rsid w:val="00AE0D4D"/>
    <w:rsid w:val="00AE1021"/>
    <w:rsid w:val="00AE1221"/>
    <w:rsid w:val="00AE1384"/>
    <w:rsid w:val="00AE149E"/>
    <w:rsid w:val="00AE1AC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11B"/>
    <w:rsid w:val="00AE6365"/>
    <w:rsid w:val="00AE65E7"/>
    <w:rsid w:val="00AE67B3"/>
    <w:rsid w:val="00AE67B4"/>
    <w:rsid w:val="00AE6A0F"/>
    <w:rsid w:val="00AE700C"/>
    <w:rsid w:val="00AE7864"/>
    <w:rsid w:val="00AE7949"/>
    <w:rsid w:val="00AF01C1"/>
    <w:rsid w:val="00AF03AE"/>
    <w:rsid w:val="00AF03B8"/>
    <w:rsid w:val="00AF0B51"/>
    <w:rsid w:val="00AF15DA"/>
    <w:rsid w:val="00AF15E5"/>
    <w:rsid w:val="00AF17C2"/>
    <w:rsid w:val="00AF18D6"/>
    <w:rsid w:val="00AF18E5"/>
    <w:rsid w:val="00AF224C"/>
    <w:rsid w:val="00AF25D5"/>
    <w:rsid w:val="00AF27BF"/>
    <w:rsid w:val="00AF2D02"/>
    <w:rsid w:val="00AF3618"/>
    <w:rsid w:val="00AF3DBB"/>
    <w:rsid w:val="00AF3FAF"/>
    <w:rsid w:val="00AF4205"/>
    <w:rsid w:val="00AF4345"/>
    <w:rsid w:val="00AF5194"/>
    <w:rsid w:val="00AF53EF"/>
    <w:rsid w:val="00AF59BA"/>
    <w:rsid w:val="00AF5EFD"/>
    <w:rsid w:val="00AF6195"/>
    <w:rsid w:val="00AF65AE"/>
    <w:rsid w:val="00AF67B5"/>
    <w:rsid w:val="00AF6BA2"/>
    <w:rsid w:val="00AF73C3"/>
    <w:rsid w:val="00AF795C"/>
    <w:rsid w:val="00B000C4"/>
    <w:rsid w:val="00B00543"/>
    <w:rsid w:val="00B00752"/>
    <w:rsid w:val="00B010EF"/>
    <w:rsid w:val="00B013FE"/>
    <w:rsid w:val="00B01B60"/>
    <w:rsid w:val="00B01CDD"/>
    <w:rsid w:val="00B01F4C"/>
    <w:rsid w:val="00B02088"/>
    <w:rsid w:val="00B022D1"/>
    <w:rsid w:val="00B02442"/>
    <w:rsid w:val="00B026C1"/>
    <w:rsid w:val="00B027A7"/>
    <w:rsid w:val="00B02B9C"/>
    <w:rsid w:val="00B0353B"/>
    <w:rsid w:val="00B037E7"/>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01"/>
    <w:rsid w:val="00B11183"/>
    <w:rsid w:val="00B11534"/>
    <w:rsid w:val="00B116F0"/>
    <w:rsid w:val="00B11770"/>
    <w:rsid w:val="00B118AF"/>
    <w:rsid w:val="00B12D00"/>
    <w:rsid w:val="00B134F2"/>
    <w:rsid w:val="00B1354C"/>
    <w:rsid w:val="00B1393F"/>
    <w:rsid w:val="00B13B3E"/>
    <w:rsid w:val="00B13DAA"/>
    <w:rsid w:val="00B13F5A"/>
    <w:rsid w:val="00B14C3D"/>
    <w:rsid w:val="00B14D3B"/>
    <w:rsid w:val="00B14FD0"/>
    <w:rsid w:val="00B156A9"/>
    <w:rsid w:val="00B15F83"/>
    <w:rsid w:val="00B15FDF"/>
    <w:rsid w:val="00B160FF"/>
    <w:rsid w:val="00B16322"/>
    <w:rsid w:val="00B1662E"/>
    <w:rsid w:val="00B166BD"/>
    <w:rsid w:val="00B171A7"/>
    <w:rsid w:val="00B17415"/>
    <w:rsid w:val="00B17955"/>
    <w:rsid w:val="00B17B01"/>
    <w:rsid w:val="00B17FB8"/>
    <w:rsid w:val="00B201C3"/>
    <w:rsid w:val="00B20C4F"/>
    <w:rsid w:val="00B20F02"/>
    <w:rsid w:val="00B212B2"/>
    <w:rsid w:val="00B212D2"/>
    <w:rsid w:val="00B21CBF"/>
    <w:rsid w:val="00B22006"/>
    <w:rsid w:val="00B222C3"/>
    <w:rsid w:val="00B22450"/>
    <w:rsid w:val="00B2248A"/>
    <w:rsid w:val="00B22C0D"/>
    <w:rsid w:val="00B22FAB"/>
    <w:rsid w:val="00B23AF4"/>
    <w:rsid w:val="00B23C15"/>
    <w:rsid w:val="00B24928"/>
    <w:rsid w:val="00B253D9"/>
    <w:rsid w:val="00B25762"/>
    <w:rsid w:val="00B25A92"/>
    <w:rsid w:val="00B25B40"/>
    <w:rsid w:val="00B25FDE"/>
    <w:rsid w:val="00B2634D"/>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207"/>
    <w:rsid w:val="00B336F9"/>
    <w:rsid w:val="00B33FC3"/>
    <w:rsid w:val="00B340AA"/>
    <w:rsid w:val="00B346D2"/>
    <w:rsid w:val="00B347DF"/>
    <w:rsid w:val="00B34A9F"/>
    <w:rsid w:val="00B34B80"/>
    <w:rsid w:val="00B34F63"/>
    <w:rsid w:val="00B35BAC"/>
    <w:rsid w:val="00B35CDA"/>
    <w:rsid w:val="00B35E50"/>
    <w:rsid w:val="00B36373"/>
    <w:rsid w:val="00B36D53"/>
    <w:rsid w:val="00B373C0"/>
    <w:rsid w:val="00B375B6"/>
    <w:rsid w:val="00B37D97"/>
    <w:rsid w:val="00B40285"/>
    <w:rsid w:val="00B40429"/>
    <w:rsid w:val="00B40B8A"/>
    <w:rsid w:val="00B411BD"/>
    <w:rsid w:val="00B41559"/>
    <w:rsid w:val="00B4158B"/>
    <w:rsid w:val="00B415DF"/>
    <w:rsid w:val="00B417A4"/>
    <w:rsid w:val="00B418E8"/>
    <w:rsid w:val="00B41D98"/>
    <w:rsid w:val="00B42285"/>
    <w:rsid w:val="00B422D1"/>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9CD"/>
    <w:rsid w:val="00B4759B"/>
    <w:rsid w:val="00B47E15"/>
    <w:rsid w:val="00B50315"/>
    <w:rsid w:val="00B50A4D"/>
    <w:rsid w:val="00B50B02"/>
    <w:rsid w:val="00B51542"/>
    <w:rsid w:val="00B51D1D"/>
    <w:rsid w:val="00B524EB"/>
    <w:rsid w:val="00B5285D"/>
    <w:rsid w:val="00B52BF7"/>
    <w:rsid w:val="00B5310E"/>
    <w:rsid w:val="00B545C9"/>
    <w:rsid w:val="00B54ACC"/>
    <w:rsid w:val="00B54DCB"/>
    <w:rsid w:val="00B55AC2"/>
    <w:rsid w:val="00B55E90"/>
    <w:rsid w:val="00B560A2"/>
    <w:rsid w:val="00B560C9"/>
    <w:rsid w:val="00B563DA"/>
    <w:rsid w:val="00B56533"/>
    <w:rsid w:val="00B56CFC"/>
    <w:rsid w:val="00B56D7D"/>
    <w:rsid w:val="00B57777"/>
    <w:rsid w:val="00B5784C"/>
    <w:rsid w:val="00B57A17"/>
    <w:rsid w:val="00B57D9E"/>
    <w:rsid w:val="00B602C9"/>
    <w:rsid w:val="00B602E4"/>
    <w:rsid w:val="00B60E74"/>
    <w:rsid w:val="00B61099"/>
    <w:rsid w:val="00B61567"/>
    <w:rsid w:val="00B61B0B"/>
    <w:rsid w:val="00B61B7D"/>
    <w:rsid w:val="00B61BE2"/>
    <w:rsid w:val="00B620D1"/>
    <w:rsid w:val="00B6266F"/>
    <w:rsid w:val="00B62E0B"/>
    <w:rsid w:val="00B63762"/>
    <w:rsid w:val="00B63C32"/>
    <w:rsid w:val="00B63C37"/>
    <w:rsid w:val="00B64434"/>
    <w:rsid w:val="00B64584"/>
    <w:rsid w:val="00B64B7F"/>
    <w:rsid w:val="00B6515D"/>
    <w:rsid w:val="00B65172"/>
    <w:rsid w:val="00B65630"/>
    <w:rsid w:val="00B65EB5"/>
    <w:rsid w:val="00B66472"/>
    <w:rsid w:val="00B670C5"/>
    <w:rsid w:val="00B67955"/>
    <w:rsid w:val="00B7037E"/>
    <w:rsid w:val="00B703FC"/>
    <w:rsid w:val="00B70F27"/>
    <w:rsid w:val="00B711CE"/>
    <w:rsid w:val="00B7157B"/>
    <w:rsid w:val="00B71822"/>
    <w:rsid w:val="00B71DC8"/>
    <w:rsid w:val="00B721E5"/>
    <w:rsid w:val="00B722BE"/>
    <w:rsid w:val="00B7307D"/>
    <w:rsid w:val="00B74251"/>
    <w:rsid w:val="00B74294"/>
    <w:rsid w:val="00B7455A"/>
    <w:rsid w:val="00B746C6"/>
    <w:rsid w:val="00B75D3E"/>
    <w:rsid w:val="00B7604C"/>
    <w:rsid w:val="00B7652C"/>
    <w:rsid w:val="00B766BF"/>
    <w:rsid w:val="00B76EAF"/>
    <w:rsid w:val="00B76FA6"/>
    <w:rsid w:val="00B771C5"/>
    <w:rsid w:val="00B77640"/>
    <w:rsid w:val="00B77E36"/>
    <w:rsid w:val="00B80246"/>
    <w:rsid w:val="00B80910"/>
    <w:rsid w:val="00B81658"/>
    <w:rsid w:val="00B818F4"/>
    <w:rsid w:val="00B819F9"/>
    <w:rsid w:val="00B81BC9"/>
    <w:rsid w:val="00B81E72"/>
    <w:rsid w:val="00B81F86"/>
    <w:rsid w:val="00B8222F"/>
    <w:rsid w:val="00B82551"/>
    <w:rsid w:val="00B82615"/>
    <w:rsid w:val="00B833CE"/>
    <w:rsid w:val="00B83444"/>
    <w:rsid w:val="00B834B0"/>
    <w:rsid w:val="00B836ED"/>
    <w:rsid w:val="00B84384"/>
    <w:rsid w:val="00B844D9"/>
    <w:rsid w:val="00B84E59"/>
    <w:rsid w:val="00B8502A"/>
    <w:rsid w:val="00B85064"/>
    <w:rsid w:val="00B853BE"/>
    <w:rsid w:val="00B8641F"/>
    <w:rsid w:val="00B86476"/>
    <w:rsid w:val="00B86A3D"/>
    <w:rsid w:val="00B873F5"/>
    <w:rsid w:val="00B875C7"/>
    <w:rsid w:val="00B90284"/>
    <w:rsid w:val="00B909B8"/>
    <w:rsid w:val="00B90D10"/>
    <w:rsid w:val="00B90FE5"/>
    <w:rsid w:val="00B91174"/>
    <w:rsid w:val="00B914B9"/>
    <w:rsid w:val="00B919AD"/>
    <w:rsid w:val="00B91A2B"/>
    <w:rsid w:val="00B92297"/>
    <w:rsid w:val="00B92A3A"/>
    <w:rsid w:val="00B92FD2"/>
    <w:rsid w:val="00B93204"/>
    <w:rsid w:val="00B93FBE"/>
    <w:rsid w:val="00B9455B"/>
    <w:rsid w:val="00B948B4"/>
    <w:rsid w:val="00B94E17"/>
    <w:rsid w:val="00B957FE"/>
    <w:rsid w:val="00B95F02"/>
    <w:rsid w:val="00B95F31"/>
    <w:rsid w:val="00B96425"/>
    <w:rsid w:val="00B96BEF"/>
    <w:rsid w:val="00B96FC0"/>
    <w:rsid w:val="00B97180"/>
    <w:rsid w:val="00B97260"/>
    <w:rsid w:val="00B97A69"/>
    <w:rsid w:val="00BA0632"/>
    <w:rsid w:val="00BA0A72"/>
    <w:rsid w:val="00BA0AAA"/>
    <w:rsid w:val="00BA0AD1"/>
    <w:rsid w:val="00BA0BAB"/>
    <w:rsid w:val="00BA0DFB"/>
    <w:rsid w:val="00BA13E9"/>
    <w:rsid w:val="00BA1490"/>
    <w:rsid w:val="00BA1F56"/>
    <w:rsid w:val="00BA2FEF"/>
    <w:rsid w:val="00BA3909"/>
    <w:rsid w:val="00BA3D1D"/>
    <w:rsid w:val="00BA41C3"/>
    <w:rsid w:val="00BA46D4"/>
    <w:rsid w:val="00BA50BA"/>
    <w:rsid w:val="00BA6046"/>
    <w:rsid w:val="00BA6527"/>
    <w:rsid w:val="00BA71BB"/>
    <w:rsid w:val="00BA76DE"/>
    <w:rsid w:val="00BA78F0"/>
    <w:rsid w:val="00BA7ACD"/>
    <w:rsid w:val="00BB0067"/>
    <w:rsid w:val="00BB055D"/>
    <w:rsid w:val="00BB0663"/>
    <w:rsid w:val="00BB08D4"/>
    <w:rsid w:val="00BB1463"/>
    <w:rsid w:val="00BB1548"/>
    <w:rsid w:val="00BB1CE7"/>
    <w:rsid w:val="00BB2A58"/>
    <w:rsid w:val="00BB2FD3"/>
    <w:rsid w:val="00BB2FDF"/>
    <w:rsid w:val="00BB2FFF"/>
    <w:rsid w:val="00BB3360"/>
    <w:rsid w:val="00BB36E5"/>
    <w:rsid w:val="00BB36E7"/>
    <w:rsid w:val="00BB44C4"/>
    <w:rsid w:val="00BB4A47"/>
    <w:rsid w:val="00BB4E9D"/>
    <w:rsid w:val="00BB52A9"/>
    <w:rsid w:val="00BB5F11"/>
    <w:rsid w:val="00BB5FCB"/>
    <w:rsid w:val="00BB604B"/>
    <w:rsid w:val="00BB60D5"/>
    <w:rsid w:val="00BB65DB"/>
    <w:rsid w:val="00BB6B95"/>
    <w:rsid w:val="00BB7A4F"/>
    <w:rsid w:val="00BB7ADB"/>
    <w:rsid w:val="00BB7DDF"/>
    <w:rsid w:val="00BB7F22"/>
    <w:rsid w:val="00BC00EC"/>
    <w:rsid w:val="00BC08C5"/>
    <w:rsid w:val="00BC0D3C"/>
    <w:rsid w:val="00BC0E9A"/>
    <w:rsid w:val="00BC10CB"/>
    <w:rsid w:val="00BC12FB"/>
    <w:rsid w:val="00BC1C3C"/>
    <w:rsid w:val="00BC2048"/>
    <w:rsid w:val="00BC208C"/>
    <w:rsid w:val="00BC29BA"/>
    <w:rsid w:val="00BC2A20"/>
    <w:rsid w:val="00BC2AC1"/>
    <w:rsid w:val="00BC2CC3"/>
    <w:rsid w:val="00BC307F"/>
    <w:rsid w:val="00BC3106"/>
    <w:rsid w:val="00BC3159"/>
    <w:rsid w:val="00BC3257"/>
    <w:rsid w:val="00BC37A1"/>
    <w:rsid w:val="00BC39DB"/>
    <w:rsid w:val="00BC3A32"/>
    <w:rsid w:val="00BC46EF"/>
    <w:rsid w:val="00BC4BBF"/>
    <w:rsid w:val="00BC6164"/>
    <w:rsid w:val="00BC6AA1"/>
    <w:rsid w:val="00BC6F04"/>
    <w:rsid w:val="00BC6F3D"/>
    <w:rsid w:val="00BC6FD6"/>
    <w:rsid w:val="00BC7AA3"/>
    <w:rsid w:val="00BD008E"/>
    <w:rsid w:val="00BD084D"/>
    <w:rsid w:val="00BD0B56"/>
    <w:rsid w:val="00BD0E60"/>
    <w:rsid w:val="00BD10EB"/>
    <w:rsid w:val="00BD1401"/>
    <w:rsid w:val="00BD22EA"/>
    <w:rsid w:val="00BD23D2"/>
    <w:rsid w:val="00BD267C"/>
    <w:rsid w:val="00BD2F3B"/>
    <w:rsid w:val="00BD3372"/>
    <w:rsid w:val="00BD50AA"/>
    <w:rsid w:val="00BD5135"/>
    <w:rsid w:val="00BD521A"/>
    <w:rsid w:val="00BD5740"/>
    <w:rsid w:val="00BD5C52"/>
    <w:rsid w:val="00BD5D35"/>
    <w:rsid w:val="00BD61DB"/>
    <w:rsid w:val="00BD7151"/>
    <w:rsid w:val="00BD7291"/>
    <w:rsid w:val="00BD7E28"/>
    <w:rsid w:val="00BD7EA3"/>
    <w:rsid w:val="00BD7FE2"/>
    <w:rsid w:val="00BE017E"/>
    <w:rsid w:val="00BE02F4"/>
    <w:rsid w:val="00BE0B19"/>
    <w:rsid w:val="00BE0DD8"/>
    <w:rsid w:val="00BE0E4C"/>
    <w:rsid w:val="00BE15C0"/>
    <w:rsid w:val="00BE1AFA"/>
    <w:rsid w:val="00BE1D82"/>
    <w:rsid w:val="00BE1EE4"/>
    <w:rsid w:val="00BE1F8B"/>
    <w:rsid w:val="00BE259C"/>
    <w:rsid w:val="00BE2A0E"/>
    <w:rsid w:val="00BE2B4F"/>
    <w:rsid w:val="00BE2F39"/>
    <w:rsid w:val="00BE332D"/>
    <w:rsid w:val="00BE33D6"/>
    <w:rsid w:val="00BE37C4"/>
    <w:rsid w:val="00BE3933"/>
    <w:rsid w:val="00BE3CF1"/>
    <w:rsid w:val="00BE44D4"/>
    <w:rsid w:val="00BE4B20"/>
    <w:rsid w:val="00BE5EA3"/>
    <w:rsid w:val="00BE5FC4"/>
    <w:rsid w:val="00BE5FCC"/>
    <w:rsid w:val="00BE6607"/>
    <w:rsid w:val="00BE6A11"/>
    <w:rsid w:val="00BE7C2A"/>
    <w:rsid w:val="00BE7C4D"/>
    <w:rsid w:val="00BE7F6A"/>
    <w:rsid w:val="00BF0274"/>
    <w:rsid w:val="00BF0621"/>
    <w:rsid w:val="00BF08C4"/>
    <w:rsid w:val="00BF0BAF"/>
    <w:rsid w:val="00BF0D12"/>
    <w:rsid w:val="00BF1329"/>
    <w:rsid w:val="00BF19CE"/>
    <w:rsid w:val="00BF1F04"/>
    <w:rsid w:val="00BF2B6F"/>
    <w:rsid w:val="00BF2F19"/>
    <w:rsid w:val="00BF3265"/>
    <w:rsid w:val="00BF326B"/>
    <w:rsid w:val="00BF351A"/>
    <w:rsid w:val="00BF3914"/>
    <w:rsid w:val="00BF3C0D"/>
    <w:rsid w:val="00BF3F3B"/>
    <w:rsid w:val="00BF49B1"/>
    <w:rsid w:val="00BF548F"/>
    <w:rsid w:val="00BF5552"/>
    <w:rsid w:val="00BF585F"/>
    <w:rsid w:val="00BF59B5"/>
    <w:rsid w:val="00BF5E90"/>
    <w:rsid w:val="00BF69DF"/>
    <w:rsid w:val="00BF6AF8"/>
    <w:rsid w:val="00BF71FD"/>
    <w:rsid w:val="00BF73F2"/>
    <w:rsid w:val="00BF75D8"/>
    <w:rsid w:val="00BF77CE"/>
    <w:rsid w:val="00BF7942"/>
    <w:rsid w:val="00BF7962"/>
    <w:rsid w:val="00BF79F1"/>
    <w:rsid w:val="00C002B6"/>
    <w:rsid w:val="00C002FD"/>
    <w:rsid w:val="00C004BD"/>
    <w:rsid w:val="00C00606"/>
    <w:rsid w:val="00C01671"/>
    <w:rsid w:val="00C01751"/>
    <w:rsid w:val="00C0182B"/>
    <w:rsid w:val="00C01D13"/>
    <w:rsid w:val="00C01D14"/>
    <w:rsid w:val="00C02419"/>
    <w:rsid w:val="00C02766"/>
    <w:rsid w:val="00C0289F"/>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0761E"/>
    <w:rsid w:val="00C07A04"/>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3BDA"/>
    <w:rsid w:val="00C13FFD"/>
    <w:rsid w:val="00C1407F"/>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3130"/>
    <w:rsid w:val="00C23A1F"/>
    <w:rsid w:val="00C23CC4"/>
    <w:rsid w:val="00C23CC8"/>
    <w:rsid w:val="00C23D8A"/>
    <w:rsid w:val="00C23E5C"/>
    <w:rsid w:val="00C23EB0"/>
    <w:rsid w:val="00C24999"/>
    <w:rsid w:val="00C24AEB"/>
    <w:rsid w:val="00C2500A"/>
    <w:rsid w:val="00C252C9"/>
    <w:rsid w:val="00C255A5"/>
    <w:rsid w:val="00C256CC"/>
    <w:rsid w:val="00C2584B"/>
    <w:rsid w:val="00C25942"/>
    <w:rsid w:val="00C25A40"/>
    <w:rsid w:val="00C25C90"/>
    <w:rsid w:val="00C25DD9"/>
    <w:rsid w:val="00C26361"/>
    <w:rsid w:val="00C2663F"/>
    <w:rsid w:val="00C26D3B"/>
    <w:rsid w:val="00C26DB8"/>
    <w:rsid w:val="00C273B8"/>
    <w:rsid w:val="00C2789D"/>
    <w:rsid w:val="00C3057E"/>
    <w:rsid w:val="00C30AB2"/>
    <w:rsid w:val="00C31175"/>
    <w:rsid w:val="00C315DC"/>
    <w:rsid w:val="00C31678"/>
    <w:rsid w:val="00C31AAE"/>
    <w:rsid w:val="00C31E03"/>
    <w:rsid w:val="00C32361"/>
    <w:rsid w:val="00C32623"/>
    <w:rsid w:val="00C33091"/>
    <w:rsid w:val="00C337E5"/>
    <w:rsid w:val="00C3400F"/>
    <w:rsid w:val="00C349E9"/>
    <w:rsid w:val="00C34B64"/>
    <w:rsid w:val="00C34C36"/>
    <w:rsid w:val="00C34E49"/>
    <w:rsid w:val="00C3512F"/>
    <w:rsid w:val="00C352B3"/>
    <w:rsid w:val="00C35542"/>
    <w:rsid w:val="00C355F1"/>
    <w:rsid w:val="00C357E4"/>
    <w:rsid w:val="00C35B10"/>
    <w:rsid w:val="00C35F1C"/>
    <w:rsid w:val="00C3654C"/>
    <w:rsid w:val="00C36745"/>
    <w:rsid w:val="00C36BF5"/>
    <w:rsid w:val="00C36DBC"/>
    <w:rsid w:val="00C373BD"/>
    <w:rsid w:val="00C376BA"/>
    <w:rsid w:val="00C37A26"/>
    <w:rsid w:val="00C37BA2"/>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628"/>
    <w:rsid w:val="00C439F8"/>
    <w:rsid w:val="00C43D48"/>
    <w:rsid w:val="00C43DC8"/>
    <w:rsid w:val="00C44830"/>
    <w:rsid w:val="00C44992"/>
    <w:rsid w:val="00C4513F"/>
    <w:rsid w:val="00C452F5"/>
    <w:rsid w:val="00C4534F"/>
    <w:rsid w:val="00C4536D"/>
    <w:rsid w:val="00C45F29"/>
    <w:rsid w:val="00C46555"/>
    <w:rsid w:val="00C468EA"/>
    <w:rsid w:val="00C46AA8"/>
    <w:rsid w:val="00C46B15"/>
    <w:rsid w:val="00C46D4B"/>
    <w:rsid w:val="00C46F7D"/>
    <w:rsid w:val="00C47424"/>
    <w:rsid w:val="00C479B5"/>
    <w:rsid w:val="00C47E70"/>
    <w:rsid w:val="00C50031"/>
    <w:rsid w:val="00C50242"/>
    <w:rsid w:val="00C502A7"/>
    <w:rsid w:val="00C5034D"/>
    <w:rsid w:val="00C5050E"/>
    <w:rsid w:val="00C50597"/>
    <w:rsid w:val="00C50E99"/>
    <w:rsid w:val="00C5188D"/>
    <w:rsid w:val="00C51AB4"/>
    <w:rsid w:val="00C51E7A"/>
    <w:rsid w:val="00C51F6F"/>
    <w:rsid w:val="00C5256D"/>
    <w:rsid w:val="00C52744"/>
    <w:rsid w:val="00C528AF"/>
    <w:rsid w:val="00C52A87"/>
    <w:rsid w:val="00C52DBD"/>
    <w:rsid w:val="00C530AD"/>
    <w:rsid w:val="00C5320D"/>
    <w:rsid w:val="00C53B8C"/>
    <w:rsid w:val="00C53EB3"/>
    <w:rsid w:val="00C54253"/>
    <w:rsid w:val="00C542D4"/>
    <w:rsid w:val="00C54D71"/>
    <w:rsid w:val="00C55164"/>
    <w:rsid w:val="00C554A8"/>
    <w:rsid w:val="00C55BE8"/>
    <w:rsid w:val="00C56137"/>
    <w:rsid w:val="00C56149"/>
    <w:rsid w:val="00C563F5"/>
    <w:rsid w:val="00C570F7"/>
    <w:rsid w:val="00C57353"/>
    <w:rsid w:val="00C577D8"/>
    <w:rsid w:val="00C57C32"/>
    <w:rsid w:val="00C57C7C"/>
    <w:rsid w:val="00C57E45"/>
    <w:rsid w:val="00C57FD0"/>
    <w:rsid w:val="00C600E1"/>
    <w:rsid w:val="00C6041F"/>
    <w:rsid w:val="00C6091C"/>
    <w:rsid w:val="00C61E6E"/>
    <w:rsid w:val="00C62C4B"/>
    <w:rsid w:val="00C62CD5"/>
    <w:rsid w:val="00C63408"/>
    <w:rsid w:val="00C63655"/>
    <w:rsid w:val="00C6368A"/>
    <w:rsid w:val="00C636E6"/>
    <w:rsid w:val="00C6378B"/>
    <w:rsid w:val="00C639D6"/>
    <w:rsid w:val="00C63D25"/>
    <w:rsid w:val="00C63DD4"/>
    <w:rsid w:val="00C63F8E"/>
    <w:rsid w:val="00C64218"/>
    <w:rsid w:val="00C6438D"/>
    <w:rsid w:val="00C647FB"/>
    <w:rsid w:val="00C64C36"/>
    <w:rsid w:val="00C64E77"/>
    <w:rsid w:val="00C64F05"/>
    <w:rsid w:val="00C654E0"/>
    <w:rsid w:val="00C661AE"/>
    <w:rsid w:val="00C67700"/>
    <w:rsid w:val="00C67EAB"/>
    <w:rsid w:val="00C67FA1"/>
    <w:rsid w:val="00C70DFF"/>
    <w:rsid w:val="00C71042"/>
    <w:rsid w:val="00C71271"/>
    <w:rsid w:val="00C71A97"/>
    <w:rsid w:val="00C71B7C"/>
    <w:rsid w:val="00C725C9"/>
    <w:rsid w:val="00C726BC"/>
    <w:rsid w:val="00C72747"/>
    <w:rsid w:val="00C72BD5"/>
    <w:rsid w:val="00C7368D"/>
    <w:rsid w:val="00C737CC"/>
    <w:rsid w:val="00C744EC"/>
    <w:rsid w:val="00C74A6F"/>
    <w:rsid w:val="00C75162"/>
    <w:rsid w:val="00C753A6"/>
    <w:rsid w:val="00C75A6B"/>
    <w:rsid w:val="00C75AF9"/>
    <w:rsid w:val="00C75B76"/>
    <w:rsid w:val="00C75EF5"/>
    <w:rsid w:val="00C763B6"/>
    <w:rsid w:val="00C7644F"/>
    <w:rsid w:val="00C768F6"/>
    <w:rsid w:val="00C76FD4"/>
    <w:rsid w:val="00C770F3"/>
    <w:rsid w:val="00C774FB"/>
    <w:rsid w:val="00C77D98"/>
    <w:rsid w:val="00C80073"/>
    <w:rsid w:val="00C80538"/>
    <w:rsid w:val="00C809B3"/>
    <w:rsid w:val="00C809BC"/>
    <w:rsid w:val="00C80C52"/>
    <w:rsid w:val="00C80D49"/>
    <w:rsid w:val="00C80DEA"/>
    <w:rsid w:val="00C80E21"/>
    <w:rsid w:val="00C821BA"/>
    <w:rsid w:val="00C832AE"/>
    <w:rsid w:val="00C832DC"/>
    <w:rsid w:val="00C8377F"/>
    <w:rsid w:val="00C8502B"/>
    <w:rsid w:val="00C85424"/>
    <w:rsid w:val="00C85F17"/>
    <w:rsid w:val="00C8646D"/>
    <w:rsid w:val="00C86F4B"/>
    <w:rsid w:val="00C8715E"/>
    <w:rsid w:val="00C87488"/>
    <w:rsid w:val="00C8779B"/>
    <w:rsid w:val="00C8780F"/>
    <w:rsid w:val="00C8781C"/>
    <w:rsid w:val="00C8793A"/>
    <w:rsid w:val="00C879DD"/>
    <w:rsid w:val="00C87E93"/>
    <w:rsid w:val="00C902FE"/>
    <w:rsid w:val="00C90478"/>
    <w:rsid w:val="00C9134A"/>
    <w:rsid w:val="00C91DE3"/>
    <w:rsid w:val="00C91FA0"/>
    <w:rsid w:val="00C925AA"/>
    <w:rsid w:val="00C92C7F"/>
    <w:rsid w:val="00C9307D"/>
    <w:rsid w:val="00C93586"/>
    <w:rsid w:val="00C9369D"/>
    <w:rsid w:val="00C944FA"/>
    <w:rsid w:val="00C94920"/>
    <w:rsid w:val="00C9554F"/>
    <w:rsid w:val="00C95854"/>
    <w:rsid w:val="00C95DB6"/>
    <w:rsid w:val="00C95EFF"/>
    <w:rsid w:val="00C9644E"/>
    <w:rsid w:val="00C967CE"/>
    <w:rsid w:val="00C96B5B"/>
    <w:rsid w:val="00C96BC9"/>
    <w:rsid w:val="00C96E6F"/>
    <w:rsid w:val="00C96EAD"/>
    <w:rsid w:val="00C97837"/>
    <w:rsid w:val="00C97872"/>
    <w:rsid w:val="00C97C96"/>
    <w:rsid w:val="00CA0532"/>
    <w:rsid w:val="00CA08FB"/>
    <w:rsid w:val="00CA13F4"/>
    <w:rsid w:val="00CA14A5"/>
    <w:rsid w:val="00CA195D"/>
    <w:rsid w:val="00CA2028"/>
    <w:rsid w:val="00CA21D8"/>
    <w:rsid w:val="00CA2241"/>
    <w:rsid w:val="00CA294F"/>
    <w:rsid w:val="00CA396C"/>
    <w:rsid w:val="00CA3A72"/>
    <w:rsid w:val="00CA3CDD"/>
    <w:rsid w:val="00CA403B"/>
    <w:rsid w:val="00CA4C98"/>
    <w:rsid w:val="00CA4E2F"/>
    <w:rsid w:val="00CA505A"/>
    <w:rsid w:val="00CA512C"/>
    <w:rsid w:val="00CA54C6"/>
    <w:rsid w:val="00CA55C4"/>
    <w:rsid w:val="00CA5822"/>
    <w:rsid w:val="00CA5858"/>
    <w:rsid w:val="00CA59DD"/>
    <w:rsid w:val="00CA633D"/>
    <w:rsid w:val="00CA68F4"/>
    <w:rsid w:val="00CA7434"/>
    <w:rsid w:val="00CA7533"/>
    <w:rsid w:val="00CA7AD2"/>
    <w:rsid w:val="00CA7B4E"/>
    <w:rsid w:val="00CA7B93"/>
    <w:rsid w:val="00CA7EB5"/>
    <w:rsid w:val="00CB008E"/>
    <w:rsid w:val="00CB01FA"/>
    <w:rsid w:val="00CB0737"/>
    <w:rsid w:val="00CB097A"/>
    <w:rsid w:val="00CB0DB1"/>
    <w:rsid w:val="00CB1CCB"/>
    <w:rsid w:val="00CB1E6A"/>
    <w:rsid w:val="00CB1FA1"/>
    <w:rsid w:val="00CB232A"/>
    <w:rsid w:val="00CB26EC"/>
    <w:rsid w:val="00CB2D2A"/>
    <w:rsid w:val="00CB3991"/>
    <w:rsid w:val="00CB3E2E"/>
    <w:rsid w:val="00CB3F15"/>
    <w:rsid w:val="00CB541B"/>
    <w:rsid w:val="00CB593C"/>
    <w:rsid w:val="00CB5B1E"/>
    <w:rsid w:val="00CB62D7"/>
    <w:rsid w:val="00CB676D"/>
    <w:rsid w:val="00CB6C38"/>
    <w:rsid w:val="00CB787A"/>
    <w:rsid w:val="00CC0957"/>
    <w:rsid w:val="00CC0C4A"/>
    <w:rsid w:val="00CC0E27"/>
    <w:rsid w:val="00CC17F0"/>
    <w:rsid w:val="00CC1853"/>
    <w:rsid w:val="00CC1A0A"/>
    <w:rsid w:val="00CC1FAE"/>
    <w:rsid w:val="00CC249B"/>
    <w:rsid w:val="00CC2CDF"/>
    <w:rsid w:val="00CC31B5"/>
    <w:rsid w:val="00CC3808"/>
    <w:rsid w:val="00CC3A23"/>
    <w:rsid w:val="00CC3D07"/>
    <w:rsid w:val="00CC433A"/>
    <w:rsid w:val="00CC4577"/>
    <w:rsid w:val="00CC536C"/>
    <w:rsid w:val="00CC5C5B"/>
    <w:rsid w:val="00CC5D59"/>
    <w:rsid w:val="00CC6D4F"/>
    <w:rsid w:val="00CC70F6"/>
    <w:rsid w:val="00CC737C"/>
    <w:rsid w:val="00CD04F4"/>
    <w:rsid w:val="00CD05A0"/>
    <w:rsid w:val="00CD05E5"/>
    <w:rsid w:val="00CD087D"/>
    <w:rsid w:val="00CD0B93"/>
    <w:rsid w:val="00CD0F5D"/>
    <w:rsid w:val="00CD1C0B"/>
    <w:rsid w:val="00CD20BA"/>
    <w:rsid w:val="00CD239A"/>
    <w:rsid w:val="00CD291A"/>
    <w:rsid w:val="00CD37DE"/>
    <w:rsid w:val="00CD39D9"/>
    <w:rsid w:val="00CD41AA"/>
    <w:rsid w:val="00CD44B2"/>
    <w:rsid w:val="00CD46DA"/>
    <w:rsid w:val="00CD5512"/>
    <w:rsid w:val="00CD55C4"/>
    <w:rsid w:val="00CD5603"/>
    <w:rsid w:val="00CD5A86"/>
    <w:rsid w:val="00CD5ABA"/>
    <w:rsid w:val="00CD69EC"/>
    <w:rsid w:val="00CD6E3D"/>
    <w:rsid w:val="00CD6F18"/>
    <w:rsid w:val="00CD71AB"/>
    <w:rsid w:val="00CD7400"/>
    <w:rsid w:val="00CE0109"/>
    <w:rsid w:val="00CE0D8C"/>
    <w:rsid w:val="00CE1D82"/>
    <w:rsid w:val="00CE1FC5"/>
    <w:rsid w:val="00CE215B"/>
    <w:rsid w:val="00CE261D"/>
    <w:rsid w:val="00CE26A3"/>
    <w:rsid w:val="00CE324B"/>
    <w:rsid w:val="00CE35E8"/>
    <w:rsid w:val="00CE3769"/>
    <w:rsid w:val="00CE3F86"/>
    <w:rsid w:val="00CE43C8"/>
    <w:rsid w:val="00CE446F"/>
    <w:rsid w:val="00CE46E5"/>
    <w:rsid w:val="00CE485A"/>
    <w:rsid w:val="00CE4881"/>
    <w:rsid w:val="00CE51AE"/>
    <w:rsid w:val="00CE5279"/>
    <w:rsid w:val="00CE579F"/>
    <w:rsid w:val="00CE594C"/>
    <w:rsid w:val="00CE59D9"/>
    <w:rsid w:val="00CE5A78"/>
    <w:rsid w:val="00CE6083"/>
    <w:rsid w:val="00CE6429"/>
    <w:rsid w:val="00CE6538"/>
    <w:rsid w:val="00CE6F06"/>
    <w:rsid w:val="00CE70B7"/>
    <w:rsid w:val="00CE7408"/>
    <w:rsid w:val="00CE78AE"/>
    <w:rsid w:val="00CE7E62"/>
    <w:rsid w:val="00CE7E8F"/>
    <w:rsid w:val="00CF0111"/>
    <w:rsid w:val="00CF0683"/>
    <w:rsid w:val="00CF0B1E"/>
    <w:rsid w:val="00CF141C"/>
    <w:rsid w:val="00CF155D"/>
    <w:rsid w:val="00CF19DA"/>
    <w:rsid w:val="00CF1C7F"/>
    <w:rsid w:val="00CF1CC0"/>
    <w:rsid w:val="00CF1F77"/>
    <w:rsid w:val="00CF2485"/>
    <w:rsid w:val="00CF24F8"/>
    <w:rsid w:val="00CF2653"/>
    <w:rsid w:val="00CF2EBF"/>
    <w:rsid w:val="00CF3061"/>
    <w:rsid w:val="00CF35C5"/>
    <w:rsid w:val="00CF36FF"/>
    <w:rsid w:val="00CF4247"/>
    <w:rsid w:val="00CF4F6B"/>
    <w:rsid w:val="00CF50BA"/>
    <w:rsid w:val="00CF5263"/>
    <w:rsid w:val="00CF536E"/>
    <w:rsid w:val="00CF5CEF"/>
    <w:rsid w:val="00CF60B5"/>
    <w:rsid w:val="00CF630A"/>
    <w:rsid w:val="00CF770B"/>
    <w:rsid w:val="00CF779E"/>
    <w:rsid w:val="00CF7A6A"/>
    <w:rsid w:val="00CF7E2F"/>
    <w:rsid w:val="00D0027D"/>
    <w:rsid w:val="00D0040A"/>
    <w:rsid w:val="00D004FA"/>
    <w:rsid w:val="00D00873"/>
    <w:rsid w:val="00D00884"/>
    <w:rsid w:val="00D0123E"/>
    <w:rsid w:val="00D017D3"/>
    <w:rsid w:val="00D01812"/>
    <w:rsid w:val="00D01B21"/>
    <w:rsid w:val="00D01E2F"/>
    <w:rsid w:val="00D02A52"/>
    <w:rsid w:val="00D02ABC"/>
    <w:rsid w:val="00D02B7D"/>
    <w:rsid w:val="00D03102"/>
    <w:rsid w:val="00D03727"/>
    <w:rsid w:val="00D0378A"/>
    <w:rsid w:val="00D04DB1"/>
    <w:rsid w:val="00D050F8"/>
    <w:rsid w:val="00D05132"/>
    <w:rsid w:val="00D053DD"/>
    <w:rsid w:val="00D0544F"/>
    <w:rsid w:val="00D05CE5"/>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161"/>
    <w:rsid w:val="00D1026A"/>
    <w:rsid w:val="00D103DA"/>
    <w:rsid w:val="00D107CF"/>
    <w:rsid w:val="00D10BA2"/>
    <w:rsid w:val="00D11248"/>
    <w:rsid w:val="00D11B0B"/>
    <w:rsid w:val="00D11BD2"/>
    <w:rsid w:val="00D11BFF"/>
    <w:rsid w:val="00D11D79"/>
    <w:rsid w:val="00D12293"/>
    <w:rsid w:val="00D127FB"/>
    <w:rsid w:val="00D12B55"/>
    <w:rsid w:val="00D131DC"/>
    <w:rsid w:val="00D133E9"/>
    <w:rsid w:val="00D13A89"/>
    <w:rsid w:val="00D13B13"/>
    <w:rsid w:val="00D14236"/>
    <w:rsid w:val="00D14394"/>
    <w:rsid w:val="00D143CD"/>
    <w:rsid w:val="00D14553"/>
    <w:rsid w:val="00D14DB1"/>
    <w:rsid w:val="00D15027"/>
    <w:rsid w:val="00D15A76"/>
    <w:rsid w:val="00D15F43"/>
    <w:rsid w:val="00D1620A"/>
    <w:rsid w:val="00D164C3"/>
    <w:rsid w:val="00D16B48"/>
    <w:rsid w:val="00D16E87"/>
    <w:rsid w:val="00D173F6"/>
    <w:rsid w:val="00D17497"/>
    <w:rsid w:val="00D177EC"/>
    <w:rsid w:val="00D17B86"/>
    <w:rsid w:val="00D203B8"/>
    <w:rsid w:val="00D2067C"/>
    <w:rsid w:val="00D208D9"/>
    <w:rsid w:val="00D20B8B"/>
    <w:rsid w:val="00D20E14"/>
    <w:rsid w:val="00D210F0"/>
    <w:rsid w:val="00D2162C"/>
    <w:rsid w:val="00D21A3C"/>
    <w:rsid w:val="00D21A6B"/>
    <w:rsid w:val="00D21DD2"/>
    <w:rsid w:val="00D22B39"/>
    <w:rsid w:val="00D233F1"/>
    <w:rsid w:val="00D236E4"/>
    <w:rsid w:val="00D23FF7"/>
    <w:rsid w:val="00D24929"/>
    <w:rsid w:val="00D24D2B"/>
    <w:rsid w:val="00D24D92"/>
    <w:rsid w:val="00D24E75"/>
    <w:rsid w:val="00D24FBE"/>
    <w:rsid w:val="00D251EF"/>
    <w:rsid w:val="00D2545F"/>
    <w:rsid w:val="00D25617"/>
    <w:rsid w:val="00D256F8"/>
    <w:rsid w:val="00D2604D"/>
    <w:rsid w:val="00D2605B"/>
    <w:rsid w:val="00D267A0"/>
    <w:rsid w:val="00D2685C"/>
    <w:rsid w:val="00D26A3B"/>
    <w:rsid w:val="00D26DA5"/>
    <w:rsid w:val="00D277AC"/>
    <w:rsid w:val="00D302FD"/>
    <w:rsid w:val="00D3038A"/>
    <w:rsid w:val="00D3098D"/>
    <w:rsid w:val="00D31561"/>
    <w:rsid w:val="00D31A02"/>
    <w:rsid w:val="00D32251"/>
    <w:rsid w:val="00D3323C"/>
    <w:rsid w:val="00D33456"/>
    <w:rsid w:val="00D3396F"/>
    <w:rsid w:val="00D33D4D"/>
    <w:rsid w:val="00D33E30"/>
    <w:rsid w:val="00D33E44"/>
    <w:rsid w:val="00D3434F"/>
    <w:rsid w:val="00D3448D"/>
    <w:rsid w:val="00D347F0"/>
    <w:rsid w:val="00D34A0B"/>
    <w:rsid w:val="00D34AE1"/>
    <w:rsid w:val="00D357C0"/>
    <w:rsid w:val="00D357F0"/>
    <w:rsid w:val="00D3580A"/>
    <w:rsid w:val="00D35A8D"/>
    <w:rsid w:val="00D36234"/>
    <w:rsid w:val="00D36315"/>
    <w:rsid w:val="00D36371"/>
    <w:rsid w:val="00D3710C"/>
    <w:rsid w:val="00D379AB"/>
    <w:rsid w:val="00D37E19"/>
    <w:rsid w:val="00D40290"/>
    <w:rsid w:val="00D405B3"/>
    <w:rsid w:val="00D40D05"/>
    <w:rsid w:val="00D4147F"/>
    <w:rsid w:val="00D41AA1"/>
    <w:rsid w:val="00D42333"/>
    <w:rsid w:val="00D42FD2"/>
    <w:rsid w:val="00D43057"/>
    <w:rsid w:val="00D437D8"/>
    <w:rsid w:val="00D43D6A"/>
    <w:rsid w:val="00D44994"/>
    <w:rsid w:val="00D45748"/>
    <w:rsid w:val="00D45B94"/>
    <w:rsid w:val="00D45BC9"/>
    <w:rsid w:val="00D45D29"/>
    <w:rsid w:val="00D45DF3"/>
    <w:rsid w:val="00D46174"/>
    <w:rsid w:val="00D46182"/>
    <w:rsid w:val="00D466D3"/>
    <w:rsid w:val="00D47DD0"/>
    <w:rsid w:val="00D50183"/>
    <w:rsid w:val="00D50239"/>
    <w:rsid w:val="00D50579"/>
    <w:rsid w:val="00D507E8"/>
    <w:rsid w:val="00D50960"/>
    <w:rsid w:val="00D51D12"/>
    <w:rsid w:val="00D53203"/>
    <w:rsid w:val="00D53348"/>
    <w:rsid w:val="00D534A9"/>
    <w:rsid w:val="00D5362B"/>
    <w:rsid w:val="00D546E4"/>
    <w:rsid w:val="00D54937"/>
    <w:rsid w:val="00D549C4"/>
    <w:rsid w:val="00D54CD8"/>
    <w:rsid w:val="00D54F03"/>
    <w:rsid w:val="00D55072"/>
    <w:rsid w:val="00D551B5"/>
    <w:rsid w:val="00D55888"/>
    <w:rsid w:val="00D55BA3"/>
    <w:rsid w:val="00D55CEB"/>
    <w:rsid w:val="00D56DB2"/>
    <w:rsid w:val="00D573D1"/>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4187"/>
    <w:rsid w:val="00D650A8"/>
    <w:rsid w:val="00D6570B"/>
    <w:rsid w:val="00D659B1"/>
    <w:rsid w:val="00D65BE2"/>
    <w:rsid w:val="00D666E0"/>
    <w:rsid w:val="00D6672D"/>
    <w:rsid w:val="00D66CEF"/>
    <w:rsid w:val="00D66E18"/>
    <w:rsid w:val="00D67107"/>
    <w:rsid w:val="00D671CD"/>
    <w:rsid w:val="00D6734D"/>
    <w:rsid w:val="00D6752A"/>
    <w:rsid w:val="00D675D3"/>
    <w:rsid w:val="00D679CF"/>
    <w:rsid w:val="00D679D3"/>
    <w:rsid w:val="00D67C42"/>
    <w:rsid w:val="00D70376"/>
    <w:rsid w:val="00D70935"/>
    <w:rsid w:val="00D70DDA"/>
    <w:rsid w:val="00D71208"/>
    <w:rsid w:val="00D72407"/>
    <w:rsid w:val="00D729BD"/>
    <w:rsid w:val="00D7356F"/>
    <w:rsid w:val="00D73587"/>
    <w:rsid w:val="00D739F5"/>
    <w:rsid w:val="00D73C55"/>
    <w:rsid w:val="00D73EBB"/>
    <w:rsid w:val="00D7469D"/>
    <w:rsid w:val="00D74BC1"/>
    <w:rsid w:val="00D751FB"/>
    <w:rsid w:val="00D753CE"/>
    <w:rsid w:val="00D754D6"/>
    <w:rsid w:val="00D7593B"/>
    <w:rsid w:val="00D75ACD"/>
    <w:rsid w:val="00D75E10"/>
    <w:rsid w:val="00D761AA"/>
    <w:rsid w:val="00D76FAE"/>
    <w:rsid w:val="00D777D7"/>
    <w:rsid w:val="00D779E0"/>
    <w:rsid w:val="00D804EA"/>
    <w:rsid w:val="00D80AB8"/>
    <w:rsid w:val="00D80D1C"/>
    <w:rsid w:val="00D812F9"/>
    <w:rsid w:val="00D814B5"/>
    <w:rsid w:val="00D8173A"/>
    <w:rsid w:val="00D8178C"/>
    <w:rsid w:val="00D81792"/>
    <w:rsid w:val="00D81961"/>
    <w:rsid w:val="00D819B1"/>
    <w:rsid w:val="00D82437"/>
    <w:rsid w:val="00D82494"/>
    <w:rsid w:val="00D83463"/>
    <w:rsid w:val="00D83AE9"/>
    <w:rsid w:val="00D84BA8"/>
    <w:rsid w:val="00D84ECC"/>
    <w:rsid w:val="00D84F30"/>
    <w:rsid w:val="00D854EC"/>
    <w:rsid w:val="00D855B9"/>
    <w:rsid w:val="00D857B8"/>
    <w:rsid w:val="00D86152"/>
    <w:rsid w:val="00D87175"/>
    <w:rsid w:val="00D87321"/>
    <w:rsid w:val="00D878BC"/>
    <w:rsid w:val="00D87ABF"/>
    <w:rsid w:val="00D87AE2"/>
    <w:rsid w:val="00D90365"/>
    <w:rsid w:val="00D90424"/>
    <w:rsid w:val="00D90BEE"/>
    <w:rsid w:val="00D90C0E"/>
    <w:rsid w:val="00D90CD3"/>
    <w:rsid w:val="00D91374"/>
    <w:rsid w:val="00D91482"/>
    <w:rsid w:val="00D919E6"/>
    <w:rsid w:val="00D91BE1"/>
    <w:rsid w:val="00D92222"/>
    <w:rsid w:val="00D924CA"/>
    <w:rsid w:val="00D92C29"/>
    <w:rsid w:val="00D92E85"/>
    <w:rsid w:val="00D936E2"/>
    <w:rsid w:val="00D93B2F"/>
    <w:rsid w:val="00D93B95"/>
    <w:rsid w:val="00D945A1"/>
    <w:rsid w:val="00D94FCB"/>
    <w:rsid w:val="00D95104"/>
    <w:rsid w:val="00D9534A"/>
    <w:rsid w:val="00D955BE"/>
    <w:rsid w:val="00D95600"/>
    <w:rsid w:val="00D95690"/>
    <w:rsid w:val="00D95C94"/>
    <w:rsid w:val="00D96077"/>
    <w:rsid w:val="00D960E5"/>
    <w:rsid w:val="00D96328"/>
    <w:rsid w:val="00D9683C"/>
    <w:rsid w:val="00D968BC"/>
    <w:rsid w:val="00D96A7F"/>
    <w:rsid w:val="00D96F64"/>
    <w:rsid w:val="00D974EF"/>
    <w:rsid w:val="00D97884"/>
    <w:rsid w:val="00D97899"/>
    <w:rsid w:val="00DA0A7F"/>
    <w:rsid w:val="00DA1C31"/>
    <w:rsid w:val="00DA20BC"/>
    <w:rsid w:val="00DA2C0E"/>
    <w:rsid w:val="00DA2ED7"/>
    <w:rsid w:val="00DA3297"/>
    <w:rsid w:val="00DA3520"/>
    <w:rsid w:val="00DA3E7A"/>
    <w:rsid w:val="00DA3EE4"/>
    <w:rsid w:val="00DA430C"/>
    <w:rsid w:val="00DA53EF"/>
    <w:rsid w:val="00DA5784"/>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440"/>
    <w:rsid w:val="00DB254F"/>
    <w:rsid w:val="00DB25C0"/>
    <w:rsid w:val="00DB297F"/>
    <w:rsid w:val="00DB3153"/>
    <w:rsid w:val="00DB317A"/>
    <w:rsid w:val="00DB3B82"/>
    <w:rsid w:val="00DB3EC6"/>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1143"/>
    <w:rsid w:val="00DC1327"/>
    <w:rsid w:val="00DC1350"/>
    <w:rsid w:val="00DC1566"/>
    <w:rsid w:val="00DC183E"/>
    <w:rsid w:val="00DC24E9"/>
    <w:rsid w:val="00DC2758"/>
    <w:rsid w:val="00DC2E69"/>
    <w:rsid w:val="00DC3005"/>
    <w:rsid w:val="00DC3237"/>
    <w:rsid w:val="00DC34B4"/>
    <w:rsid w:val="00DC3CAE"/>
    <w:rsid w:val="00DC3EF7"/>
    <w:rsid w:val="00DC41A4"/>
    <w:rsid w:val="00DC436A"/>
    <w:rsid w:val="00DC4A3F"/>
    <w:rsid w:val="00DC5672"/>
    <w:rsid w:val="00DC60A2"/>
    <w:rsid w:val="00DC6146"/>
    <w:rsid w:val="00DC6600"/>
    <w:rsid w:val="00DC665B"/>
    <w:rsid w:val="00DC67AB"/>
    <w:rsid w:val="00DC67BD"/>
    <w:rsid w:val="00DC6924"/>
    <w:rsid w:val="00DC6F4B"/>
    <w:rsid w:val="00DC6F6C"/>
    <w:rsid w:val="00DC71E3"/>
    <w:rsid w:val="00DC71F2"/>
    <w:rsid w:val="00DC778A"/>
    <w:rsid w:val="00DC7AE2"/>
    <w:rsid w:val="00DC7E3E"/>
    <w:rsid w:val="00DD03A7"/>
    <w:rsid w:val="00DD055B"/>
    <w:rsid w:val="00DD0BE4"/>
    <w:rsid w:val="00DD0C80"/>
    <w:rsid w:val="00DD0C8F"/>
    <w:rsid w:val="00DD1023"/>
    <w:rsid w:val="00DD1503"/>
    <w:rsid w:val="00DD156F"/>
    <w:rsid w:val="00DD184D"/>
    <w:rsid w:val="00DD192B"/>
    <w:rsid w:val="00DD1A26"/>
    <w:rsid w:val="00DD2025"/>
    <w:rsid w:val="00DD22EA"/>
    <w:rsid w:val="00DD23A0"/>
    <w:rsid w:val="00DD2A7E"/>
    <w:rsid w:val="00DD2C15"/>
    <w:rsid w:val="00DD397D"/>
    <w:rsid w:val="00DD3EF5"/>
    <w:rsid w:val="00DD422C"/>
    <w:rsid w:val="00DD44D3"/>
    <w:rsid w:val="00DD458A"/>
    <w:rsid w:val="00DD45C1"/>
    <w:rsid w:val="00DD45F2"/>
    <w:rsid w:val="00DD4FD4"/>
    <w:rsid w:val="00DD53FA"/>
    <w:rsid w:val="00DD5F42"/>
    <w:rsid w:val="00DD60B6"/>
    <w:rsid w:val="00DD617B"/>
    <w:rsid w:val="00DD6B09"/>
    <w:rsid w:val="00DD6CCF"/>
    <w:rsid w:val="00DD6D1A"/>
    <w:rsid w:val="00DE0E59"/>
    <w:rsid w:val="00DE0F6C"/>
    <w:rsid w:val="00DE219B"/>
    <w:rsid w:val="00DE27D1"/>
    <w:rsid w:val="00DE28B7"/>
    <w:rsid w:val="00DE296D"/>
    <w:rsid w:val="00DE2E7A"/>
    <w:rsid w:val="00DE35EF"/>
    <w:rsid w:val="00DE37D4"/>
    <w:rsid w:val="00DE404A"/>
    <w:rsid w:val="00DE4392"/>
    <w:rsid w:val="00DE52E3"/>
    <w:rsid w:val="00DE53F9"/>
    <w:rsid w:val="00DE5D60"/>
    <w:rsid w:val="00DE5E32"/>
    <w:rsid w:val="00DE6344"/>
    <w:rsid w:val="00DE6402"/>
    <w:rsid w:val="00DE6721"/>
    <w:rsid w:val="00DE689E"/>
    <w:rsid w:val="00DE6C08"/>
    <w:rsid w:val="00DE7363"/>
    <w:rsid w:val="00DE76CF"/>
    <w:rsid w:val="00DE76F1"/>
    <w:rsid w:val="00DE7C00"/>
    <w:rsid w:val="00DE7C19"/>
    <w:rsid w:val="00DF0020"/>
    <w:rsid w:val="00DF00F7"/>
    <w:rsid w:val="00DF03E9"/>
    <w:rsid w:val="00DF03ED"/>
    <w:rsid w:val="00DF04EE"/>
    <w:rsid w:val="00DF05D6"/>
    <w:rsid w:val="00DF06AE"/>
    <w:rsid w:val="00DF0BF4"/>
    <w:rsid w:val="00DF1422"/>
    <w:rsid w:val="00DF179D"/>
    <w:rsid w:val="00DF1E9C"/>
    <w:rsid w:val="00DF20A0"/>
    <w:rsid w:val="00DF26FD"/>
    <w:rsid w:val="00DF2D6F"/>
    <w:rsid w:val="00DF2EB7"/>
    <w:rsid w:val="00DF363F"/>
    <w:rsid w:val="00DF37E1"/>
    <w:rsid w:val="00DF398C"/>
    <w:rsid w:val="00DF3A4B"/>
    <w:rsid w:val="00DF3A83"/>
    <w:rsid w:val="00DF3AB0"/>
    <w:rsid w:val="00DF3EBA"/>
    <w:rsid w:val="00DF4462"/>
    <w:rsid w:val="00DF4572"/>
    <w:rsid w:val="00DF4658"/>
    <w:rsid w:val="00DF4CF1"/>
    <w:rsid w:val="00DF5508"/>
    <w:rsid w:val="00DF5B71"/>
    <w:rsid w:val="00DF5E13"/>
    <w:rsid w:val="00DF5F1F"/>
    <w:rsid w:val="00DF6006"/>
    <w:rsid w:val="00DF620D"/>
    <w:rsid w:val="00DF6813"/>
    <w:rsid w:val="00DF6C8B"/>
    <w:rsid w:val="00DF6D88"/>
    <w:rsid w:val="00DF6F17"/>
    <w:rsid w:val="00DF78FA"/>
    <w:rsid w:val="00DF7938"/>
    <w:rsid w:val="00E002F1"/>
    <w:rsid w:val="00E0082C"/>
    <w:rsid w:val="00E00BC0"/>
    <w:rsid w:val="00E010BB"/>
    <w:rsid w:val="00E01427"/>
    <w:rsid w:val="00E0181B"/>
    <w:rsid w:val="00E01DAA"/>
    <w:rsid w:val="00E023E5"/>
    <w:rsid w:val="00E02432"/>
    <w:rsid w:val="00E02CBA"/>
    <w:rsid w:val="00E04022"/>
    <w:rsid w:val="00E04BC7"/>
    <w:rsid w:val="00E05D7A"/>
    <w:rsid w:val="00E05DFF"/>
    <w:rsid w:val="00E06552"/>
    <w:rsid w:val="00E065A5"/>
    <w:rsid w:val="00E068D7"/>
    <w:rsid w:val="00E06BB2"/>
    <w:rsid w:val="00E0728F"/>
    <w:rsid w:val="00E0755C"/>
    <w:rsid w:val="00E07595"/>
    <w:rsid w:val="00E07758"/>
    <w:rsid w:val="00E1214E"/>
    <w:rsid w:val="00E121C1"/>
    <w:rsid w:val="00E1243D"/>
    <w:rsid w:val="00E138FF"/>
    <w:rsid w:val="00E143E7"/>
    <w:rsid w:val="00E145D6"/>
    <w:rsid w:val="00E14946"/>
    <w:rsid w:val="00E14A42"/>
    <w:rsid w:val="00E14A7E"/>
    <w:rsid w:val="00E151E1"/>
    <w:rsid w:val="00E151EC"/>
    <w:rsid w:val="00E15398"/>
    <w:rsid w:val="00E15A6C"/>
    <w:rsid w:val="00E163A5"/>
    <w:rsid w:val="00E16C77"/>
    <w:rsid w:val="00E17496"/>
    <w:rsid w:val="00E17619"/>
    <w:rsid w:val="00E177CB"/>
    <w:rsid w:val="00E17805"/>
    <w:rsid w:val="00E200D4"/>
    <w:rsid w:val="00E2077C"/>
    <w:rsid w:val="00E20F79"/>
    <w:rsid w:val="00E21121"/>
    <w:rsid w:val="00E21278"/>
    <w:rsid w:val="00E215C9"/>
    <w:rsid w:val="00E21DE5"/>
    <w:rsid w:val="00E21E7F"/>
    <w:rsid w:val="00E22269"/>
    <w:rsid w:val="00E22CCD"/>
    <w:rsid w:val="00E23A11"/>
    <w:rsid w:val="00E23FB7"/>
    <w:rsid w:val="00E24A26"/>
    <w:rsid w:val="00E24A27"/>
    <w:rsid w:val="00E24B2D"/>
    <w:rsid w:val="00E2501D"/>
    <w:rsid w:val="00E253B3"/>
    <w:rsid w:val="00E2579F"/>
    <w:rsid w:val="00E25AFC"/>
    <w:rsid w:val="00E25B7E"/>
    <w:rsid w:val="00E25C91"/>
    <w:rsid w:val="00E25DBE"/>
    <w:rsid w:val="00E25F89"/>
    <w:rsid w:val="00E25F8B"/>
    <w:rsid w:val="00E25FB8"/>
    <w:rsid w:val="00E269DA"/>
    <w:rsid w:val="00E26C0B"/>
    <w:rsid w:val="00E2766A"/>
    <w:rsid w:val="00E3020B"/>
    <w:rsid w:val="00E302CC"/>
    <w:rsid w:val="00E30A9C"/>
    <w:rsid w:val="00E3163B"/>
    <w:rsid w:val="00E3165B"/>
    <w:rsid w:val="00E327E5"/>
    <w:rsid w:val="00E32D62"/>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162"/>
    <w:rsid w:val="00E404C3"/>
    <w:rsid w:val="00E4053C"/>
    <w:rsid w:val="00E40549"/>
    <w:rsid w:val="00E406DC"/>
    <w:rsid w:val="00E408E7"/>
    <w:rsid w:val="00E40BBD"/>
    <w:rsid w:val="00E40FAC"/>
    <w:rsid w:val="00E41983"/>
    <w:rsid w:val="00E419D9"/>
    <w:rsid w:val="00E421CC"/>
    <w:rsid w:val="00E429ED"/>
    <w:rsid w:val="00E42B69"/>
    <w:rsid w:val="00E43325"/>
    <w:rsid w:val="00E43940"/>
    <w:rsid w:val="00E43F37"/>
    <w:rsid w:val="00E44185"/>
    <w:rsid w:val="00E44C06"/>
    <w:rsid w:val="00E450ED"/>
    <w:rsid w:val="00E45A10"/>
    <w:rsid w:val="00E45F66"/>
    <w:rsid w:val="00E47543"/>
    <w:rsid w:val="00E4768B"/>
    <w:rsid w:val="00E4791B"/>
    <w:rsid w:val="00E479BB"/>
    <w:rsid w:val="00E47E31"/>
    <w:rsid w:val="00E50AC6"/>
    <w:rsid w:val="00E51148"/>
    <w:rsid w:val="00E517E4"/>
    <w:rsid w:val="00E51D74"/>
    <w:rsid w:val="00E51DDD"/>
    <w:rsid w:val="00E51FDD"/>
    <w:rsid w:val="00E522CB"/>
    <w:rsid w:val="00E52435"/>
    <w:rsid w:val="00E52CCF"/>
    <w:rsid w:val="00E52D7F"/>
    <w:rsid w:val="00E53122"/>
    <w:rsid w:val="00E5351B"/>
    <w:rsid w:val="00E53A92"/>
    <w:rsid w:val="00E53FA9"/>
    <w:rsid w:val="00E5414C"/>
    <w:rsid w:val="00E54649"/>
    <w:rsid w:val="00E547B3"/>
    <w:rsid w:val="00E55923"/>
    <w:rsid w:val="00E55D5A"/>
    <w:rsid w:val="00E56619"/>
    <w:rsid w:val="00E56665"/>
    <w:rsid w:val="00E566A4"/>
    <w:rsid w:val="00E567DF"/>
    <w:rsid w:val="00E5682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5D65"/>
    <w:rsid w:val="00E663FD"/>
    <w:rsid w:val="00E667F0"/>
    <w:rsid w:val="00E66EDB"/>
    <w:rsid w:val="00E671C9"/>
    <w:rsid w:val="00E6743F"/>
    <w:rsid w:val="00E6758E"/>
    <w:rsid w:val="00E67E23"/>
    <w:rsid w:val="00E70016"/>
    <w:rsid w:val="00E70656"/>
    <w:rsid w:val="00E70B8A"/>
    <w:rsid w:val="00E70BC7"/>
    <w:rsid w:val="00E70C48"/>
    <w:rsid w:val="00E70FBC"/>
    <w:rsid w:val="00E71547"/>
    <w:rsid w:val="00E718F5"/>
    <w:rsid w:val="00E71DEB"/>
    <w:rsid w:val="00E72193"/>
    <w:rsid w:val="00E721D5"/>
    <w:rsid w:val="00E72C01"/>
    <w:rsid w:val="00E7313A"/>
    <w:rsid w:val="00E732F6"/>
    <w:rsid w:val="00E7356F"/>
    <w:rsid w:val="00E741AC"/>
    <w:rsid w:val="00E749D8"/>
    <w:rsid w:val="00E75174"/>
    <w:rsid w:val="00E75B78"/>
    <w:rsid w:val="00E75EBA"/>
    <w:rsid w:val="00E76113"/>
    <w:rsid w:val="00E763B4"/>
    <w:rsid w:val="00E76A12"/>
    <w:rsid w:val="00E76DAC"/>
    <w:rsid w:val="00E76E5D"/>
    <w:rsid w:val="00E777A6"/>
    <w:rsid w:val="00E7782F"/>
    <w:rsid w:val="00E77848"/>
    <w:rsid w:val="00E802AB"/>
    <w:rsid w:val="00E80514"/>
    <w:rsid w:val="00E80E5B"/>
    <w:rsid w:val="00E816C5"/>
    <w:rsid w:val="00E81CD4"/>
    <w:rsid w:val="00E81CE0"/>
    <w:rsid w:val="00E81E7C"/>
    <w:rsid w:val="00E81FFF"/>
    <w:rsid w:val="00E8224D"/>
    <w:rsid w:val="00E82960"/>
    <w:rsid w:val="00E840E3"/>
    <w:rsid w:val="00E843EE"/>
    <w:rsid w:val="00E845AB"/>
    <w:rsid w:val="00E8519F"/>
    <w:rsid w:val="00E85217"/>
    <w:rsid w:val="00E85234"/>
    <w:rsid w:val="00E85426"/>
    <w:rsid w:val="00E855CD"/>
    <w:rsid w:val="00E856B6"/>
    <w:rsid w:val="00E85CC3"/>
    <w:rsid w:val="00E8644A"/>
    <w:rsid w:val="00E868B0"/>
    <w:rsid w:val="00E868FF"/>
    <w:rsid w:val="00E87391"/>
    <w:rsid w:val="00E873D1"/>
    <w:rsid w:val="00E87589"/>
    <w:rsid w:val="00E877C5"/>
    <w:rsid w:val="00E87B02"/>
    <w:rsid w:val="00E87DF8"/>
    <w:rsid w:val="00E90279"/>
    <w:rsid w:val="00E902EA"/>
    <w:rsid w:val="00E90635"/>
    <w:rsid w:val="00E909A1"/>
    <w:rsid w:val="00E90BFF"/>
    <w:rsid w:val="00E90E5B"/>
    <w:rsid w:val="00E91015"/>
    <w:rsid w:val="00E9171D"/>
    <w:rsid w:val="00E91858"/>
    <w:rsid w:val="00E9196C"/>
    <w:rsid w:val="00E91E08"/>
    <w:rsid w:val="00E91F04"/>
    <w:rsid w:val="00E91F35"/>
    <w:rsid w:val="00E923F3"/>
    <w:rsid w:val="00E92F0B"/>
    <w:rsid w:val="00E9304E"/>
    <w:rsid w:val="00E930DD"/>
    <w:rsid w:val="00E93497"/>
    <w:rsid w:val="00E93A2D"/>
    <w:rsid w:val="00E940D6"/>
    <w:rsid w:val="00E943C2"/>
    <w:rsid w:val="00E94B38"/>
    <w:rsid w:val="00E94CF1"/>
    <w:rsid w:val="00E94F0D"/>
    <w:rsid w:val="00E957AB"/>
    <w:rsid w:val="00E95BA6"/>
    <w:rsid w:val="00E9635D"/>
    <w:rsid w:val="00E968F4"/>
    <w:rsid w:val="00E96DBE"/>
    <w:rsid w:val="00E97648"/>
    <w:rsid w:val="00E976AD"/>
    <w:rsid w:val="00E97CC8"/>
    <w:rsid w:val="00EA03AB"/>
    <w:rsid w:val="00EA0E4A"/>
    <w:rsid w:val="00EA17A9"/>
    <w:rsid w:val="00EA1A54"/>
    <w:rsid w:val="00EA1AF5"/>
    <w:rsid w:val="00EA202A"/>
    <w:rsid w:val="00EA20D5"/>
    <w:rsid w:val="00EA2226"/>
    <w:rsid w:val="00EA26FC"/>
    <w:rsid w:val="00EA28C9"/>
    <w:rsid w:val="00EA2ED3"/>
    <w:rsid w:val="00EA34E5"/>
    <w:rsid w:val="00EA373A"/>
    <w:rsid w:val="00EA3B5A"/>
    <w:rsid w:val="00EA3BF4"/>
    <w:rsid w:val="00EA3E02"/>
    <w:rsid w:val="00EA410E"/>
    <w:rsid w:val="00EA4BB2"/>
    <w:rsid w:val="00EA4DDA"/>
    <w:rsid w:val="00EA4FD1"/>
    <w:rsid w:val="00EA53C2"/>
    <w:rsid w:val="00EA5695"/>
    <w:rsid w:val="00EA5B0A"/>
    <w:rsid w:val="00EA5F5E"/>
    <w:rsid w:val="00EA61F6"/>
    <w:rsid w:val="00EA65AD"/>
    <w:rsid w:val="00EA6AA2"/>
    <w:rsid w:val="00EA7A95"/>
    <w:rsid w:val="00EA7BF3"/>
    <w:rsid w:val="00EA7FCF"/>
    <w:rsid w:val="00EB0130"/>
    <w:rsid w:val="00EB0B33"/>
    <w:rsid w:val="00EB0CA3"/>
    <w:rsid w:val="00EB0F98"/>
    <w:rsid w:val="00EB0FCB"/>
    <w:rsid w:val="00EB104F"/>
    <w:rsid w:val="00EB14AA"/>
    <w:rsid w:val="00EB160C"/>
    <w:rsid w:val="00EB169E"/>
    <w:rsid w:val="00EB1B27"/>
    <w:rsid w:val="00EB1DA8"/>
    <w:rsid w:val="00EB2BD5"/>
    <w:rsid w:val="00EB3D55"/>
    <w:rsid w:val="00EB4C21"/>
    <w:rsid w:val="00EB4CFF"/>
    <w:rsid w:val="00EB50F7"/>
    <w:rsid w:val="00EB5476"/>
    <w:rsid w:val="00EB54AB"/>
    <w:rsid w:val="00EB5A81"/>
    <w:rsid w:val="00EB6524"/>
    <w:rsid w:val="00EB6A94"/>
    <w:rsid w:val="00EB6ABD"/>
    <w:rsid w:val="00EB70B0"/>
    <w:rsid w:val="00EB7612"/>
    <w:rsid w:val="00EB7633"/>
    <w:rsid w:val="00EB7736"/>
    <w:rsid w:val="00EC04AD"/>
    <w:rsid w:val="00EC069D"/>
    <w:rsid w:val="00EC2A0F"/>
    <w:rsid w:val="00EC2CDE"/>
    <w:rsid w:val="00EC2D00"/>
    <w:rsid w:val="00EC2E2D"/>
    <w:rsid w:val="00EC37AD"/>
    <w:rsid w:val="00EC462B"/>
    <w:rsid w:val="00EC4723"/>
    <w:rsid w:val="00EC4EA3"/>
    <w:rsid w:val="00EC56E0"/>
    <w:rsid w:val="00EC5707"/>
    <w:rsid w:val="00EC6057"/>
    <w:rsid w:val="00EC6847"/>
    <w:rsid w:val="00EC7053"/>
    <w:rsid w:val="00EC7534"/>
    <w:rsid w:val="00EC770F"/>
    <w:rsid w:val="00EC7B0D"/>
    <w:rsid w:val="00EC7DB6"/>
    <w:rsid w:val="00ED01CD"/>
    <w:rsid w:val="00ED0B07"/>
    <w:rsid w:val="00ED1337"/>
    <w:rsid w:val="00ED162F"/>
    <w:rsid w:val="00ED251C"/>
    <w:rsid w:val="00ED2A3B"/>
    <w:rsid w:val="00ED2E52"/>
    <w:rsid w:val="00ED3024"/>
    <w:rsid w:val="00ED3636"/>
    <w:rsid w:val="00ED3C45"/>
    <w:rsid w:val="00ED3D94"/>
    <w:rsid w:val="00ED3F27"/>
    <w:rsid w:val="00ED4D2F"/>
    <w:rsid w:val="00ED545D"/>
    <w:rsid w:val="00ED5B0A"/>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C42"/>
    <w:rsid w:val="00EE3D4F"/>
    <w:rsid w:val="00EE3E62"/>
    <w:rsid w:val="00EE4B09"/>
    <w:rsid w:val="00EE51D3"/>
    <w:rsid w:val="00EE534D"/>
    <w:rsid w:val="00EE53A1"/>
    <w:rsid w:val="00EE5560"/>
    <w:rsid w:val="00EE6528"/>
    <w:rsid w:val="00EE688F"/>
    <w:rsid w:val="00EE6A6E"/>
    <w:rsid w:val="00EE6F1E"/>
    <w:rsid w:val="00EE7359"/>
    <w:rsid w:val="00EE760C"/>
    <w:rsid w:val="00EE7977"/>
    <w:rsid w:val="00EE7B8B"/>
    <w:rsid w:val="00EF0266"/>
    <w:rsid w:val="00EF0348"/>
    <w:rsid w:val="00EF04E3"/>
    <w:rsid w:val="00EF0862"/>
    <w:rsid w:val="00EF0A2F"/>
    <w:rsid w:val="00EF1F9C"/>
    <w:rsid w:val="00EF205E"/>
    <w:rsid w:val="00EF232A"/>
    <w:rsid w:val="00EF26BA"/>
    <w:rsid w:val="00EF2950"/>
    <w:rsid w:val="00EF29AD"/>
    <w:rsid w:val="00EF39EB"/>
    <w:rsid w:val="00EF3F46"/>
    <w:rsid w:val="00EF4366"/>
    <w:rsid w:val="00EF4CD6"/>
    <w:rsid w:val="00EF55A0"/>
    <w:rsid w:val="00EF5AAC"/>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A52"/>
    <w:rsid w:val="00F03E79"/>
    <w:rsid w:val="00F045E8"/>
    <w:rsid w:val="00F04CE1"/>
    <w:rsid w:val="00F05705"/>
    <w:rsid w:val="00F0591A"/>
    <w:rsid w:val="00F05A08"/>
    <w:rsid w:val="00F05ADD"/>
    <w:rsid w:val="00F0628D"/>
    <w:rsid w:val="00F06651"/>
    <w:rsid w:val="00F0666F"/>
    <w:rsid w:val="00F07660"/>
    <w:rsid w:val="00F07DE6"/>
    <w:rsid w:val="00F10232"/>
    <w:rsid w:val="00F10551"/>
    <w:rsid w:val="00F1056C"/>
    <w:rsid w:val="00F1058F"/>
    <w:rsid w:val="00F106FF"/>
    <w:rsid w:val="00F107F1"/>
    <w:rsid w:val="00F10DCD"/>
    <w:rsid w:val="00F10E66"/>
    <w:rsid w:val="00F10EDF"/>
    <w:rsid w:val="00F10FC1"/>
    <w:rsid w:val="00F112FD"/>
    <w:rsid w:val="00F123AF"/>
    <w:rsid w:val="00F124B6"/>
    <w:rsid w:val="00F1269F"/>
    <w:rsid w:val="00F12A51"/>
    <w:rsid w:val="00F13376"/>
    <w:rsid w:val="00F133A1"/>
    <w:rsid w:val="00F1368F"/>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57C"/>
    <w:rsid w:val="00F24788"/>
    <w:rsid w:val="00F24947"/>
    <w:rsid w:val="00F24A06"/>
    <w:rsid w:val="00F24DEB"/>
    <w:rsid w:val="00F250AB"/>
    <w:rsid w:val="00F2578E"/>
    <w:rsid w:val="00F25B7F"/>
    <w:rsid w:val="00F25E44"/>
    <w:rsid w:val="00F2635F"/>
    <w:rsid w:val="00F2640F"/>
    <w:rsid w:val="00F26538"/>
    <w:rsid w:val="00F265BD"/>
    <w:rsid w:val="00F26B80"/>
    <w:rsid w:val="00F273DC"/>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797"/>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124D"/>
    <w:rsid w:val="00F419B4"/>
    <w:rsid w:val="00F41A9A"/>
    <w:rsid w:val="00F41B62"/>
    <w:rsid w:val="00F41D7E"/>
    <w:rsid w:val="00F41F05"/>
    <w:rsid w:val="00F42054"/>
    <w:rsid w:val="00F4216F"/>
    <w:rsid w:val="00F4251B"/>
    <w:rsid w:val="00F429C4"/>
    <w:rsid w:val="00F429E6"/>
    <w:rsid w:val="00F42C0A"/>
    <w:rsid w:val="00F42F67"/>
    <w:rsid w:val="00F433A8"/>
    <w:rsid w:val="00F433BD"/>
    <w:rsid w:val="00F43AB3"/>
    <w:rsid w:val="00F43AD7"/>
    <w:rsid w:val="00F43E26"/>
    <w:rsid w:val="00F444DA"/>
    <w:rsid w:val="00F44B2F"/>
    <w:rsid w:val="00F44CE3"/>
    <w:rsid w:val="00F44EC5"/>
    <w:rsid w:val="00F45C72"/>
    <w:rsid w:val="00F47498"/>
    <w:rsid w:val="00F478F8"/>
    <w:rsid w:val="00F47E59"/>
    <w:rsid w:val="00F503D2"/>
    <w:rsid w:val="00F50E7E"/>
    <w:rsid w:val="00F512B2"/>
    <w:rsid w:val="00F51E76"/>
    <w:rsid w:val="00F5283D"/>
    <w:rsid w:val="00F52ABA"/>
    <w:rsid w:val="00F52BC7"/>
    <w:rsid w:val="00F536FC"/>
    <w:rsid w:val="00F53BF4"/>
    <w:rsid w:val="00F53BFB"/>
    <w:rsid w:val="00F54266"/>
    <w:rsid w:val="00F54A7B"/>
    <w:rsid w:val="00F54CE5"/>
    <w:rsid w:val="00F55043"/>
    <w:rsid w:val="00F55A2F"/>
    <w:rsid w:val="00F55BE7"/>
    <w:rsid w:val="00F55C77"/>
    <w:rsid w:val="00F5645E"/>
    <w:rsid w:val="00F56DCF"/>
    <w:rsid w:val="00F57034"/>
    <w:rsid w:val="00F60010"/>
    <w:rsid w:val="00F607DD"/>
    <w:rsid w:val="00F608E3"/>
    <w:rsid w:val="00F60BC5"/>
    <w:rsid w:val="00F60BE9"/>
    <w:rsid w:val="00F60C84"/>
    <w:rsid w:val="00F60EB2"/>
    <w:rsid w:val="00F61267"/>
    <w:rsid w:val="00F616DF"/>
    <w:rsid w:val="00F61FD8"/>
    <w:rsid w:val="00F62007"/>
    <w:rsid w:val="00F62446"/>
    <w:rsid w:val="00F62ABE"/>
    <w:rsid w:val="00F62DBF"/>
    <w:rsid w:val="00F63973"/>
    <w:rsid w:val="00F641FC"/>
    <w:rsid w:val="00F6438A"/>
    <w:rsid w:val="00F647F7"/>
    <w:rsid w:val="00F64EB8"/>
    <w:rsid w:val="00F6566A"/>
    <w:rsid w:val="00F6583C"/>
    <w:rsid w:val="00F6589A"/>
    <w:rsid w:val="00F6603D"/>
    <w:rsid w:val="00F6642C"/>
    <w:rsid w:val="00F66660"/>
    <w:rsid w:val="00F66A29"/>
    <w:rsid w:val="00F66DA5"/>
    <w:rsid w:val="00F6772F"/>
    <w:rsid w:val="00F6776C"/>
    <w:rsid w:val="00F6783E"/>
    <w:rsid w:val="00F70DBE"/>
    <w:rsid w:val="00F71124"/>
    <w:rsid w:val="00F71260"/>
    <w:rsid w:val="00F713D5"/>
    <w:rsid w:val="00F71888"/>
    <w:rsid w:val="00F719CD"/>
    <w:rsid w:val="00F71BB8"/>
    <w:rsid w:val="00F71CD9"/>
    <w:rsid w:val="00F72584"/>
    <w:rsid w:val="00F72614"/>
    <w:rsid w:val="00F7290D"/>
    <w:rsid w:val="00F73017"/>
    <w:rsid w:val="00F7302F"/>
    <w:rsid w:val="00F732EC"/>
    <w:rsid w:val="00F73315"/>
    <w:rsid w:val="00F73767"/>
    <w:rsid w:val="00F73800"/>
    <w:rsid w:val="00F73D08"/>
    <w:rsid w:val="00F73D0A"/>
    <w:rsid w:val="00F741E0"/>
    <w:rsid w:val="00F74450"/>
    <w:rsid w:val="00F747A6"/>
    <w:rsid w:val="00F74816"/>
    <w:rsid w:val="00F7515F"/>
    <w:rsid w:val="00F75853"/>
    <w:rsid w:val="00F7586B"/>
    <w:rsid w:val="00F75916"/>
    <w:rsid w:val="00F75EDD"/>
    <w:rsid w:val="00F75F2F"/>
    <w:rsid w:val="00F7618D"/>
    <w:rsid w:val="00F762C9"/>
    <w:rsid w:val="00F76327"/>
    <w:rsid w:val="00F76445"/>
    <w:rsid w:val="00F767E2"/>
    <w:rsid w:val="00F76C10"/>
    <w:rsid w:val="00F76ECC"/>
    <w:rsid w:val="00F770A9"/>
    <w:rsid w:val="00F77A69"/>
    <w:rsid w:val="00F77BCC"/>
    <w:rsid w:val="00F77FE5"/>
    <w:rsid w:val="00F80399"/>
    <w:rsid w:val="00F80C9F"/>
    <w:rsid w:val="00F812C8"/>
    <w:rsid w:val="00F8132D"/>
    <w:rsid w:val="00F817C5"/>
    <w:rsid w:val="00F818AE"/>
    <w:rsid w:val="00F81B40"/>
    <w:rsid w:val="00F81F10"/>
    <w:rsid w:val="00F820C4"/>
    <w:rsid w:val="00F822C3"/>
    <w:rsid w:val="00F823A5"/>
    <w:rsid w:val="00F824C2"/>
    <w:rsid w:val="00F82F32"/>
    <w:rsid w:val="00F8301F"/>
    <w:rsid w:val="00F83829"/>
    <w:rsid w:val="00F8384D"/>
    <w:rsid w:val="00F83D15"/>
    <w:rsid w:val="00F84069"/>
    <w:rsid w:val="00F843D7"/>
    <w:rsid w:val="00F84769"/>
    <w:rsid w:val="00F84EF6"/>
    <w:rsid w:val="00F85536"/>
    <w:rsid w:val="00F85562"/>
    <w:rsid w:val="00F85680"/>
    <w:rsid w:val="00F85ABC"/>
    <w:rsid w:val="00F85BA2"/>
    <w:rsid w:val="00F85FD2"/>
    <w:rsid w:val="00F861FE"/>
    <w:rsid w:val="00F86390"/>
    <w:rsid w:val="00F86487"/>
    <w:rsid w:val="00F8657A"/>
    <w:rsid w:val="00F8679A"/>
    <w:rsid w:val="00F8685D"/>
    <w:rsid w:val="00F86970"/>
    <w:rsid w:val="00F87117"/>
    <w:rsid w:val="00F8730A"/>
    <w:rsid w:val="00F8736C"/>
    <w:rsid w:val="00F877EF"/>
    <w:rsid w:val="00F879C3"/>
    <w:rsid w:val="00F9030E"/>
    <w:rsid w:val="00F90A7D"/>
    <w:rsid w:val="00F90ADB"/>
    <w:rsid w:val="00F90E78"/>
    <w:rsid w:val="00F91209"/>
    <w:rsid w:val="00F915EC"/>
    <w:rsid w:val="00F91BAA"/>
    <w:rsid w:val="00F91C02"/>
    <w:rsid w:val="00F91D48"/>
    <w:rsid w:val="00F91DD8"/>
    <w:rsid w:val="00F921F8"/>
    <w:rsid w:val="00F9221F"/>
    <w:rsid w:val="00F931C7"/>
    <w:rsid w:val="00F93559"/>
    <w:rsid w:val="00F938CF"/>
    <w:rsid w:val="00F93A13"/>
    <w:rsid w:val="00F93C65"/>
    <w:rsid w:val="00F93D72"/>
    <w:rsid w:val="00F93E65"/>
    <w:rsid w:val="00F94070"/>
    <w:rsid w:val="00F94529"/>
    <w:rsid w:val="00F94984"/>
    <w:rsid w:val="00F950B5"/>
    <w:rsid w:val="00F9513F"/>
    <w:rsid w:val="00F95A6E"/>
    <w:rsid w:val="00F96249"/>
    <w:rsid w:val="00F9649D"/>
    <w:rsid w:val="00F96856"/>
    <w:rsid w:val="00F97908"/>
    <w:rsid w:val="00F97AF7"/>
    <w:rsid w:val="00F97B43"/>
    <w:rsid w:val="00F97C64"/>
    <w:rsid w:val="00F97FB8"/>
    <w:rsid w:val="00FA027A"/>
    <w:rsid w:val="00FA07F8"/>
    <w:rsid w:val="00FA0A77"/>
    <w:rsid w:val="00FA105C"/>
    <w:rsid w:val="00FA1475"/>
    <w:rsid w:val="00FA148A"/>
    <w:rsid w:val="00FA1A4C"/>
    <w:rsid w:val="00FA21BA"/>
    <w:rsid w:val="00FA27C8"/>
    <w:rsid w:val="00FA2C40"/>
    <w:rsid w:val="00FA2D4C"/>
    <w:rsid w:val="00FA2D56"/>
    <w:rsid w:val="00FA329F"/>
    <w:rsid w:val="00FA359C"/>
    <w:rsid w:val="00FA3B76"/>
    <w:rsid w:val="00FA3C20"/>
    <w:rsid w:val="00FA3F05"/>
    <w:rsid w:val="00FA4168"/>
    <w:rsid w:val="00FA4622"/>
    <w:rsid w:val="00FA4D66"/>
    <w:rsid w:val="00FA4F50"/>
    <w:rsid w:val="00FA54DE"/>
    <w:rsid w:val="00FA5A4E"/>
    <w:rsid w:val="00FA7189"/>
    <w:rsid w:val="00FA7C14"/>
    <w:rsid w:val="00FB0082"/>
    <w:rsid w:val="00FB0243"/>
    <w:rsid w:val="00FB0C94"/>
    <w:rsid w:val="00FB0DF2"/>
    <w:rsid w:val="00FB0E87"/>
    <w:rsid w:val="00FB1527"/>
    <w:rsid w:val="00FB2537"/>
    <w:rsid w:val="00FB29CA"/>
    <w:rsid w:val="00FB305A"/>
    <w:rsid w:val="00FB30FC"/>
    <w:rsid w:val="00FB33DC"/>
    <w:rsid w:val="00FB3E29"/>
    <w:rsid w:val="00FB4313"/>
    <w:rsid w:val="00FB4338"/>
    <w:rsid w:val="00FB477E"/>
    <w:rsid w:val="00FB4C9C"/>
    <w:rsid w:val="00FB4D0A"/>
    <w:rsid w:val="00FB51A2"/>
    <w:rsid w:val="00FB5271"/>
    <w:rsid w:val="00FB5BAE"/>
    <w:rsid w:val="00FB5F43"/>
    <w:rsid w:val="00FB6165"/>
    <w:rsid w:val="00FB6818"/>
    <w:rsid w:val="00FB7333"/>
    <w:rsid w:val="00FB744F"/>
    <w:rsid w:val="00FB7FA7"/>
    <w:rsid w:val="00FC005C"/>
    <w:rsid w:val="00FC0150"/>
    <w:rsid w:val="00FC033E"/>
    <w:rsid w:val="00FC03AB"/>
    <w:rsid w:val="00FC0678"/>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73C"/>
    <w:rsid w:val="00FC5BE0"/>
    <w:rsid w:val="00FC5FC2"/>
    <w:rsid w:val="00FC6177"/>
    <w:rsid w:val="00FC63D1"/>
    <w:rsid w:val="00FC6690"/>
    <w:rsid w:val="00FC71B8"/>
    <w:rsid w:val="00FC7528"/>
    <w:rsid w:val="00FD0098"/>
    <w:rsid w:val="00FD0488"/>
    <w:rsid w:val="00FD0572"/>
    <w:rsid w:val="00FD0851"/>
    <w:rsid w:val="00FD0F92"/>
    <w:rsid w:val="00FD1167"/>
    <w:rsid w:val="00FD1A97"/>
    <w:rsid w:val="00FD1D4E"/>
    <w:rsid w:val="00FD2089"/>
    <w:rsid w:val="00FD2D7B"/>
    <w:rsid w:val="00FD3235"/>
    <w:rsid w:val="00FD3291"/>
    <w:rsid w:val="00FD37F6"/>
    <w:rsid w:val="00FD4589"/>
    <w:rsid w:val="00FD45CA"/>
    <w:rsid w:val="00FD46DF"/>
    <w:rsid w:val="00FD473E"/>
    <w:rsid w:val="00FD52C9"/>
    <w:rsid w:val="00FD548D"/>
    <w:rsid w:val="00FD59E0"/>
    <w:rsid w:val="00FD5F6D"/>
    <w:rsid w:val="00FD6279"/>
    <w:rsid w:val="00FD66BB"/>
    <w:rsid w:val="00FD77DF"/>
    <w:rsid w:val="00FD79AB"/>
    <w:rsid w:val="00FD7A5E"/>
    <w:rsid w:val="00FD7DD0"/>
    <w:rsid w:val="00FD7DF9"/>
    <w:rsid w:val="00FD7FF2"/>
    <w:rsid w:val="00FE0B51"/>
    <w:rsid w:val="00FE0B78"/>
    <w:rsid w:val="00FE0D8D"/>
    <w:rsid w:val="00FE0ED4"/>
    <w:rsid w:val="00FE16DD"/>
    <w:rsid w:val="00FE1EAB"/>
    <w:rsid w:val="00FE27D8"/>
    <w:rsid w:val="00FE2F08"/>
    <w:rsid w:val="00FE3465"/>
    <w:rsid w:val="00FE3B65"/>
    <w:rsid w:val="00FE51F6"/>
    <w:rsid w:val="00FE602C"/>
    <w:rsid w:val="00FE615F"/>
    <w:rsid w:val="00FE64C8"/>
    <w:rsid w:val="00FE67CF"/>
    <w:rsid w:val="00FE6D20"/>
    <w:rsid w:val="00FE6D77"/>
    <w:rsid w:val="00FE6FB9"/>
    <w:rsid w:val="00FE7549"/>
    <w:rsid w:val="00FE75CF"/>
    <w:rsid w:val="00FE7BCC"/>
    <w:rsid w:val="00FF126D"/>
    <w:rsid w:val="00FF1AC3"/>
    <w:rsid w:val="00FF1CE3"/>
    <w:rsid w:val="00FF2310"/>
    <w:rsid w:val="00FF27D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 w:val="014885E7"/>
    <w:rsid w:val="0516F940"/>
    <w:rsid w:val="0C4FB174"/>
    <w:rsid w:val="0C778388"/>
    <w:rsid w:val="0E9B0D31"/>
    <w:rsid w:val="100EC0AB"/>
    <w:rsid w:val="14D6869D"/>
    <w:rsid w:val="15E67CE2"/>
    <w:rsid w:val="1731F932"/>
    <w:rsid w:val="17FA0330"/>
    <w:rsid w:val="18EC71E0"/>
    <w:rsid w:val="195B3A8A"/>
    <w:rsid w:val="1A7F1558"/>
    <w:rsid w:val="1C95A249"/>
    <w:rsid w:val="1D7D6F47"/>
    <w:rsid w:val="1E91019A"/>
    <w:rsid w:val="2344A35D"/>
    <w:rsid w:val="2396359C"/>
    <w:rsid w:val="23AF41C0"/>
    <w:rsid w:val="24B27846"/>
    <w:rsid w:val="26E6FEBB"/>
    <w:rsid w:val="28181480"/>
    <w:rsid w:val="2932ADD7"/>
    <w:rsid w:val="2CF22CA6"/>
    <w:rsid w:val="2D3D17E2"/>
    <w:rsid w:val="2E660E4B"/>
    <w:rsid w:val="33E97A62"/>
    <w:rsid w:val="33E9AD33"/>
    <w:rsid w:val="34DD6F2B"/>
    <w:rsid w:val="37211B24"/>
    <w:rsid w:val="3B35064C"/>
    <w:rsid w:val="3CD0D6AD"/>
    <w:rsid w:val="3E8A2F26"/>
    <w:rsid w:val="3E8AC69E"/>
    <w:rsid w:val="3F418CF7"/>
    <w:rsid w:val="3F97E3C4"/>
    <w:rsid w:val="407A6928"/>
    <w:rsid w:val="44FB807B"/>
    <w:rsid w:val="457D7353"/>
    <w:rsid w:val="46760923"/>
    <w:rsid w:val="469750DC"/>
    <w:rsid w:val="4B716902"/>
    <w:rsid w:val="4C5D3E6F"/>
    <w:rsid w:val="4D6E25CE"/>
    <w:rsid w:val="4E43FA0C"/>
    <w:rsid w:val="4EA262C1"/>
    <w:rsid w:val="4EA909C4"/>
    <w:rsid w:val="53E0F64A"/>
    <w:rsid w:val="5656F977"/>
    <w:rsid w:val="59648697"/>
    <w:rsid w:val="5CFDC24B"/>
    <w:rsid w:val="5D035BF7"/>
    <w:rsid w:val="5DB21068"/>
    <w:rsid w:val="5F12514D"/>
    <w:rsid w:val="62A97A2A"/>
    <w:rsid w:val="62E0268D"/>
    <w:rsid w:val="6379447E"/>
    <w:rsid w:val="6485ECE5"/>
    <w:rsid w:val="68E38838"/>
    <w:rsid w:val="6AB48C0F"/>
    <w:rsid w:val="6B6B2E06"/>
    <w:rsid w:val="703E9F29"/>
    <w:rsid w:val="75047CB9"/>
    <w:rsid w:val="762D19AB"/>
    <w:rsid w:val="76B14BCD"/>
    <w:rsid w:val="7936CCFE"/>
    <w:rsid w:val="79CEB1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D9B45736-E1D4-44E0-ACAB-AE5C37AB8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15A5"/>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qFormat/>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940D6"/>
    <w:rPr>
      <w:sz w:val="20"/>
      <w:szCs w:val="20"/>
    </w:rPr>
  </w:style>
  <w:style w:type="character" w:styleId="a5">
    <w:name w:val="Hyperlink"/>
    <w:basedOn w:val="a0"/>
    <w:uiPriority w:val="99"/>
    <w:qFormat/>
    <w:rsid w:val="00E940D6"/>
    <w:rPr>
      <w:color w:val="0000FF"/>
      <w:u w:val="single"/>
    </w:rPr>
  </w:style>
  <w:style w:type="paragraph" w:styleId="a6">
    <w:name w:val="caption"/>
    <w:aliases w:val="cap"/>
    <w:basedOn w:val="a"/>
    <w:next w:val="a"/>
    <w:link w:val="a7"/>
    <w:qFormat/>
    <w:rsid w:val="006A301E"/>
    <w:pPr>
      <w:jc w:val="center"/>
    </w:pPr>
    <w:rPr>
      <w:b/>
      <w:bCs/>
      <w:sz w:val="20"/>
      <w:szCs w:val="20"/>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8">
    <w:name w:val="List Bullet"/>
    <w:basedOn w:val="a9"/>
    <w:rsid w:val="00E940D6"/>
    <w:pPr>
      <w:autoSpaceDE/>
      <w:autoSpaceDN/>
      <w:adjustRightInd/>
      <w:spacing w:after="180"/>
      <w:ind w:left="568" w:hanging="284"/>
      <w:jc w:val="left"/>
    </w:pPr>
    <w:rPr>
      <w:sz w:val="20"/>
      <w:szCs w:val="20"/>
      <w:lang w:val="en-GB"/>
    </w:rPr>
  </w:style>
  <w:style w:type="paragraph" w:styleId="a9">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a">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b">
    <w:name w:val="FollowedHyperlink"/>
    <w:basedOn w:val="a0"/>
    <w:rsid w:val="00E940D6"/>
    <w:rPr>
      <w:color w:val="800080"/>
      <w:u w:val="single"/>
    </w:rPr>
  </w:style>
  <w:style w:type="paragraph" w:styleId="ac">
    <w:name w:val="footnote text"/>
    <w:basedOn w:val="a"/>
    <w:semiHidden/>
    <w:rsid w:val="00E940D6"/>
    <w:rPr>
      <w:sz w:val="20"/>
      <w:szCs w:val="20"/>
    </w:rPr>
  </w:style>
  <w:style w:type="character" w:styleId="ad">
    <w:name w:val="footnote reference"/>
    <w:basedOn w:val="a0"/>
    <w:semiHidden/>
    <w:rsid w:val="00E940D6"/>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7">
    <w:name w:val="题注 字符"/>
    <w:aliases w:val="cap 字符"/>
    <w:basedOn w:val="a0"/>
    <w:link w:val="a6"/>
    <w:rsid w:val="006A301E"/>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3">
    <w:name w:val="Document Map"/>
    <w:basedOn w:val="a"/>
    <w:link w:val="af4"/>
    <w:rsid w:val="00FF4A76"/>
    <w:rPr>
      <w:rFonts w:ascii="宋体"/>
      <w:sz w:val="18"/>
      <w:szCs w:val="18"/>
    </w:rPr>
  </w:style>
  <w:style w:type="character" w:customStyle="1" w:styleId="af4">
    <w:name w:val="文档结构图 字符"/>
    <w:basedOn w:val="a0"/>
    <w:link w:val="af3"/>
    <w:rsid w:val="00FF4A76"/>
    <w:rPr>
      <w:rFonts w:ascii="宋体"/>
      <w:sz w:val="18"/>
      <w:szCs w:val="18"/>
      <w:lang w:eastAsia="en-US"/>
    </w:rPr>
  </w:style>
  <w:style w:type="character" w:styleId="af5">
    <w:name w:val="annotation reference"/>
    <w:basedOn w:val="a0"/>
    <w:rsid w:val="0076357A"/>
    <w:rPr>
      <w:sz w:val="21"/>
      <w:szCs w:val="21"/>
    </w:rPr>
  </w:style>
  <w:style w:type="paragraph" w:styleId="af6">
    <w:name w:val="annotation text"/>
    <w:basedOn w:val="a"/>
    <w:link w:val="af7"/>
    <w:rsid w:val="0076357A"/>
    <w:pPr>
      <w:jc w:val="left"/>
    </w:pPr>
  </w:style>
  <w:style w:type="character" w:customStyle="1" w:styleId="af7">
    <w:name w:val="批注文字 字符"/>
    <w:basedOn w:val="a0"/>
    <w:link w:val="af6"/>
    <w:rsid w:val="0076357A"/>
    <w:rPr>
      <w:sz w:val="22"/>
      <w:szCs w:val="22"/>
      <w:lang w:eastAsia="en-US"/>
    </w:rPr>
  </w:style>
  <w:style w:type="paragraph" w:styleId="af8">
    <w:name w:val="annotation subject"/>
    <w:basedOn w:val="af6"/>
    <w:next w:val="af6"/>
    <w:link w:val="af9"/>
    <w:rsid w:val="0076357A"/>
    <w:rPr>
      <w:b/>
      <w:bCs/>
    </w:rPr>
  </w:style>
  <w:style w:type="character" w:customStyle="1" w:styleId="af9">
    <w:name w:val="批注主题 字符"/>
    <w:basedOn w:val="af7"/>
    <w:link w:val="af8"/>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a">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リスト段落,列表段落11"/>
    <w:basedOn w:val="a"/>
    <w:link w:val="afb"/>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c">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9"/>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b">
    <w:name w:val="列表段落 字符"/>
    <w:aliases w:val="- Bullets 字符,목록 단락 字符,?? ?? 字符,????? 字符,???? 字符,Lista1 字符,列出段落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a"/>
    <w:next w:val="a"/>
    <w:autoRedefine/>
    <w:uiPriority w:val="39"/>
    <w:unhideWhenUsed/>
    <w:rsid w:val="0070592C"/>
  </w:style>
  <w:style w:type="paragraph" w:styleId="TOC2">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afe">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f">
    <w:name w:val="Date"/>
    <w:basedOn w:val="a"/>
    <w:next w:val="a"/>
    <w:link w:val="aff0"/>
    <w:rsid w:val="00BA3D1D"/>
    <w:pPr>
      <w:ind w:leftChars="2500" w:left="100"/>
    </w:pPr>
  </w:style>
  <w:style w:type="character" w:customStyle="1" w:styleId="aff0">
    <w:name w:val="日期 字符"/>
    <w:basedOn w:val="a0"/>
    <w:link w:val="aff"/>
    <w:rsid w:val="00BA3D1D"/>
    <w:rPr>
      <w:sz w:val="22"/>
      <w:szCs w:val="22"/>
    </w:rPr>
  </w:style>
  <w:style w:type="character" w:customStyle="1" w:styleId="20">
    <w:name w:val="标题 2 字符"/>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1">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2">
    <w:name w:val="Title"/>
    <w:basedOn w:val="a"/>
    <w:next w:val="a"/>
    <w:link w:val="aff3"/>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aff3">
    <w:name w:val="标题 字符"/>
    <w:basedOn w:val="a0"/>
    <w:link w:val="aff2"/>
    <w:rsid w:val="00DD45C1"/>
    <w:rPr>
      <w:rFonts w:asciiTheme="majorHAnsi" w:eastAsia="宋体" w:hAnsiTheme="majorHAnsi" w:cstheme="majorBidi"/>
      <w:b/>
      <w:bCs/>
      <w:sz w:val="32"/>
      <w:szCs w:val="32"/>
    </w:rPr>
  </w:style>
  <w:style w:type="paragraph" w:customStyle="1" w:styleId="LGTdoc">
    <w:name w:val="LGTdoc_본문"/>
    <w:basedOn w:val="a"/>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a"/>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a4">
    <w:name w:val="正文文本 字符"/>
    <w:basedOn w:val="a0"/>
    <w:link w:val="a3"/>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 w:type="paragraph" w:customStyle="1" w:styleId="paragraph">
    <w:name w:val="paragraph"/>
    <w:basedOn w:val="a"/>
    <w:rsid w:val="0075505C"/>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normaltextrun">
    <w:name w:val="normaltextrun"/>
    <w:basedOn w:val="a0"/>
    <w:rsid w:val="0075505C"/>
  </w:style>
  <w:style w:type="character" w:customStyle="1" w:styleId="eop">
    <w:name w:val="eop"/>
    <w:basedOn w:val="a0"/>
    <w:rsid w:val="0075505C"/>
  </w:style>
  <w:style w:type="character" w:customStyle="1" w:styleId="tabchar">
    <w:name w:val="tabchar"/>
    <w:basedOn w:val="a0"/>
    <w:rsid w:val="0075505C"/>
  </w:style>
  <w:style w:type="character" w:styleId="aff4">
    <w:name w:val="Emphasis"/>
    <w:basedOn w:val="a0"/>
    <w:uiPriority w:val="20"/>
    <w:qFormat/>
    <w:rsid w:val="004D279F"/>
    <w:rPr>
      <w:i/>
      <w:iCs/>
    </w:rPr>
  </w:style>
  <w:style w:type="paragraph" w:customStyle="1" w:styleId="proposal">
    <w:name w:val="proposal"/>
    <w:basedOn w:val="a3"/>
    <w:next w:val="a"/>
    <w:qFormat/>
    <w:rsid w:val="00983243"/>
    <w:pPr>
      <w:numPr>
        <w:numId w:val="42"/>
      </w:numPr>
      <w:tabs>
        <w:tab w:val="num" w:pos="360"/>
      </w:tabs>
      <w:autoSpaceDE/>
      <w:autoSpaceDN/>
      <w:adjustRightInd/>
      <w:snapToGrid/>
      <w:spacing w:beforeLines="50" w:before="120" w:afterLines="50" w:line="259" w:lineRule="auto"/>
      <w:ind w:left="0" w:firstLine="0"/>
    </w:pPr>
    <w:rPr>
      <w:rFonts w:eastAsia="宋体"/>
      <w:b/>
      <w:lang w:eastAsia="zh-CN"/>
    </w:rPr>
  </w:style>
  <w:style w:type="paragraph" w:customStyle="1" w:styleId="61">
    <w:name w:val="标题 61"/>
    <w:basedOn w:val="a"/>
    <w:next w:val="a"/>
    <w:qFormat/>
    <w:rsid w:val="00B545C9"/>
    <w:pPr>
      <w:keepNext/>
      <w:keepLines/>
      <w:tabs>
        <w:tab w:val="num" w:pos="1152"/>
      </w:tabs>
      <w:overflowPunct w:val="0"/>
      <w:snapToGrid/>
      <w:spacing w:before="120"/>
      <w:ind w:left="1152" w:hanging="1152"/>
      <w:textAlignment w:val="baseline"/>
      <w:outlineLvl w:val="5"/>
    </w:pPr>
    <w:rPr>
      <w:rFonts w:eastAsia="等线" w:cs="Arial"/>
      <w:sz w:val="20"/>
      <w:szCs w:val="20"/>
      <w:lang w:val="en-GB" w:eastAsia="zh-CN"/>
    </w:rPr>
  </w:style>
  <w:style w:type="paragraph" w:customStyle="1" w:styleId="71">
    <w:name w:val="标题 71"/>
    <w:basedOn w:val="a"/>
    <w:next w:val="a"/>
    <w:qFormat/>
    <w:rsid w:val="00B545C9"/>
    <w:pPr>
      <w:keepNext/>
      <w:keepLines/>
      <w:tabs>
        <w:tab w:val="num" w:pos="1296"/>
      </w:tabs>
      <w:overflowPunct w:val="0"/>
      <w:snapToGrid/>
      <w:spacing w:before="120"/>
      <w:ind w:left="1296" w:hanging="1296"/>
      <w:textAlignment w:val="baseline"/>
      <w:outlineLvl w:val="6"/>
    </w:pPr>
    <w:rPr>
      <w:rFonts w:eastAsia="MS Mincho" w:cs="Arial"/>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4400872">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298386262">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493497917">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395390">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1787550">
      <w:bodyDiv w:val="1"/>
      <w:marLeft w:val="0"/>
      <w:marRight w:val="0"/>
      <w:marTop w:val="0"/>
      <w:marBottom w:val="0"/>
      <w:divBdr>
        <w:top w:val="none" w:sz="0" w:space="0" w:color="auto"/>
        <w:left w:val="none" w:sz="0" w:space="0" w:color="auto"/>
        <w:bottom w:val="none" w:sz="0" w:space="0" w:color="auto"/>
        <w:right w:val="none" w:sz="0" w:space="0" w:color="auto"/>
      </w:divBdr>
    </w:div>
    <w:div w:id="1323973053">
      <w:bodyDiv w:val="1"/>
      <w:marLeft w:val="0"/>
      <w:marRight w:val="0"/>
      <w:marTop w:val="0"/>
      <w:marBottom w:val="0"/>
      <w:divBdr>
        <w:top w:val="none" w:sz="0" w:space="0" w:color="auto"/>
        <w:left w:val="none" w:sz="0" w:space="0" w:color="auto"/>
        <w:bottom w:val="none" w:sz="0" w:space="0" w:color="auto"/>
        <w:right w:val="none" w:sz="0" w:space="0" w:color="auto"/>
      </w:divBdr>
    </w:div>
    <w:div w:id="1331711383">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7126708">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3989804">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58878011">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28591119">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9769264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3" ma:contentTypeDescription="Create a new document." ma:contentTypeScope="" ma:versionID="0d23d8a75901ff36a836bae89ea63788">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2e6ada7b828ae2b7be55cf49a4b455d6"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DDDBFA65-2E7A-4C09-9F7B-F588B14C05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33CBF6-D56E-4034-A14D-27E6808A7AD9}">
  <ds:schemaRefs>
    <ds:schemaRef ds:uri="http://schemas.microsoft.com/sharepoint/v3/contenttype/forms"/>
  </ds:schemaRefs>
</ds:datastoreItem>
</file>

<file path=customXml/itemProps3.xml><?xml version="1.0" encoding="utf-8"?>
<ds:datastoreItem xmlns:ds="http://schemas.openxmlformats.org/officeDocument/2006/customXml" ds:itemID="{560605EE-BF01-4FFB-8AC0-579D08284D8E}">
  <ds:schemaRefs>
    <ds:schemaRef ds:uri="http://schemas.openxmlformats.org/officeDocument/2006/bibliography"/>
  </ds:schemaRefs>
</ds:datastoreItem>
</file>

<file path=customXml/itemProps4.xml><?xml version="1.0" encoding="utf-8"?>
<ds:datastoreItem xmlns:ds="http://schemas.openxmlformats.org/officeDocument/2006/customXml" ds:itemID="{B3884530-DD2D-4B5A-9C97-002D1E129BC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456222B-51F1-46DA-9170-A7B064226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3</Pages>
  <Words>791</Words>
  <Characters>4515</Characters>
  <Application>Microsoft Office Word</Application>
  <DocSecurity>0</DocSecurity>
  <Lines>37</Lines>
  <Paragraphs>10</Paragraphs>
  <ScaleCrop>false</ScaleCrop>
  <Company>Sony</Company>
  <LinksUpToDate>false</LinksUpToDate>
  <CharactersWithSpaces>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Fan, Emme</cp:lastModifiedBy>
  <cp:revision>90</cp:revision>
  <cp:lastPrinted>2016-05-14T12:14:00Z</cp:lastPrinted>
  <dcterms:created xsi:type="dcterms:W3CDTF">2022-04-12T02:40:00Z</dcterms:created>
  <dcterms:modified xsi:type="dcterms:W3CDTF">2022-08-12T05:25:00Z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